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02F16" w14:textId="0AA4862C" w:rsidR="5E29E38C" w:rsidRPr="00572E15" w:rsidRDefault="5E29E38C" w:rsidP="00572E15">
      <w:pPr>
        <w:spacing w:line="276" w:lineRule="auto"/>
        <w:jc w:val="center"/>
        <w:rPr>
          <w:rFonts w:ascii="Verdana" w:hAnsi="Verdana"/>
          <w:b/>
          <w:bCs/>
        </w:rPr>
      </w:pPr>
    </w:p>
    <w:p w14:paraId="32031642" w14:textId="6298A6DB" w:rsidR="5E29E38C" w:rsidRPr="00572E15" w:rsidRDefault="5E29E38C" w:rsidP="00572E15">
      <w:pPr>
        <w:spacing w:line="276" w:lineRule="auto"/>
        <w:jc w:val="center"/>
        <w:rPr>
          <w:rFonts w:ascii="Verdana" w:hAnsi="Verdana"/>
          <w:b/>
          <w:bCs/>
        </w:rPr>
      </w:pPr>
    </w:p>
    <w:p w14:paraId="3E716388" w14:textId="0DA04A83" w:rsidR="00C229C5" w:rsidRPr="00572E15" w:rsidRDefault="00595D73" w:rsidP="00595D73">
      <w:pPr>
        <w:spacing w:line="276" w:lineRule="auto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 w:rsidR="42A56C4A" w:rsidRPr="00572E15">
        <w:rPr>
          <w:rFonts w:ascii="Verdana" w:eastAsia="Verdana" w:hAnsi="Verdana" w:cs="Verdana"/>
        </w:rPr>
        <w:t>Umowa nr O. .….</w:t>
      </w:r>
    </w:p>
    <w:p w14:paraId="1F041CAB" w14:textId="77777777" w:rsidR="001E3E92" w:rsidRPr="00572E15" w:rsidRDefault="001E3E92" w:rsidP="00572E15">
      <w:pPr>
        <w:spacing w:line="276" w:lineRule="auto"/>
        <w:jc w:val="center"/>
        <w:rPr>
          <w:rFonts w:ascii="Verdana" w:hAnsi="Verdana"/>
          <w:b/>
          <w:iCs/>
        </w:rPr>
      </w:pPr>
    </w:p>
    <w:p w14:paraId="7BCC91CD" w14:textId="16346C36" w:rsidR="001E3E92" w:rsidRPr="00595D73" w:rsidRDefault="4C4B5546" w:rsidP="00572E15">
      <w:pPr>
        <w:spacing w:before="240" w:line="276" w:lineRule="auto"/>
        <w:jc w:val="both"/>
        <w:rPr>
          <w:rFonts w:ascii="Verdana" w:hAnsi="Verdana"/>
        </w:rPr>
      </w:pPr>
      <w:r w:rsidRPr="00595D73">
        <w:rPr>
          <w:rFonts w:ascii="Verdana" w:hAnsi="Verdana"/>
        </w:rPr>
        <w:t xml:space="preserve">zawarta pomiędzy: </w:t>
      </w:r>
    </w:p>
    <w:p w14:paraId="720262D3" w14:textId="30D18B87" w:rsidR="001E3E92" w:rsidRPr="00572E15" w:rsidRDefault="001E3E92" w:rsidP="2BA440B2">
      <w:pPr>
        <w:pStyle w:val="Akapitzlist"/>
        <w:suppressAutoHyphens w:val="0"/>
        <w:spacing w:before="120" w:line="276" w:lineRule="auto"/>
        <w:ind w:left="0"/>
        <w:jc w:val="both"/>
        <w:rPr>
          <w:rFonts w:ascii="Verdana" w:hAnsi="Verdana"/>
          <w:sz w:val="20"/>
          <w:szCs w:val="20"/>
          <w:lang w:eastAsia="pl-PL"/>
        </w:rPr>
      </w:pPr>
      <w:r w:rsidRPr="2BA440B2">
        <w:rPr>
          <w:rFonts w:ascii="Verdana" w:hAnsi="Verdana"/>
          <w:b/>
          <w:bCs/>
          <w:sz w:val="20"/>
          <w:szCs w:val="20"/>
          <w:lang w:eastAsia="pl-PL"/>
        </w:rPr>
        <w:t>Skarbem Państwa – Generalnym Dyrektorem Dróg Krajowych i Autostrad</w:t>
      </w:r>
      <w:r w:rsidRPr="2BA440B2">
        <w:rPr>
          <w:rFonts w:ascii="Verdana" w:hAnsi="Verdana"/>
          <w:sz w:val="20"/>
          <w:szCs w:val="20"/>
          <w:lang w:eastAsia="pl-PL"/>
        </w:rPr>
        <w:t xml:space="preserve">, </w:t>
      </w:r>
      <w:r>
        <w:br/>
      </w:r>
      <w:r w:rsidR="00A43C22" w:rsidRPr="2BA440B2">
        <w:rPr>
          <w:rFonts w:ascii="Verdana" w:hAnsi="Verdana"/>
          <w:sz w:val="20"/>
          <w:szCs w:val="20"/>
          <w:lang w:eastAsia="pl-PL"/>
        </w:rPr>
        <w:t>w imieniu którego działają na podstawie pełnomocnictwa</w:t>
      </w:r>
      <w:r w:rsidRPr="2BA440B2">
        <w:rPr>
          <w:rFonts w:ascii="Verdana" w:hAnsi="Verdana"/>
          <w:sz w:val="20"/>
          <w:szCs w:val="20"/>
          <w:lang w:eastAsia="pl-PL"/>
        </w:rPr>
        <w:t>:</w:t>
      </w:r>
    </w:p>
    <w:p w14:paraId="60963482" w14:textId="77777777" w:rsidR="001E3E92" w:rsidRPr="00572E15" w:rsidRDefault="001E3E92" w:rsidP="00572E15">
      <w:pPr>
        <w:spacing w:before="60" w:line="276" w:lineRule="auto"/>
        <w:ind w:left="357"/>
        <w:jc w:val="both"/>
        <w:rPr>
          <w:rFonts w:ascii="Verdana" w:hAnsi="Verdana"/>
          <w:i/>
        </w:rPr>
      </w:pP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  <w:t>– Dyrektor Oddziału</w:t>
      </w:r>
    </w:p>
    <w:p w14:paraId="7D6942CE" w14:textId="77777777" w:rsidR="001E3E92" w:rsidRPr="00572E15" w:rsidRDefault="001E3E92" w:rsidP="00572E15">
      <w:pPr>
        <w:spacing w:before="60" w:line="276" w:lineRule="auto"/>
        <w:ind w:left="357"/>
        <w:jc w:val="both"/>
        <w:rPr>
          <w:rFonts w:ascii="Verdana" w:hAnsi="Verdana"/>
          <w:i/>
        </w:rPr>
      </w:pPr>
      <w:r w:rsidRPr="00572E15">
        <w:rPr>
          <w:rFonts w:ascii="Verdana" w:hAnsi="Verdana"/>
          <w:i/>
        </w:rPr>
        <w:t xml:space="preserve">            </w:t>
      </w: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</w:r>
      <w:r w:rsidRPr="00572E15">
        <w:rPr>
          <w:rFonts w:ascii="Verdana" w:hAnsi="Verdana"/>
          <w:i/>
        </w:rPr>
        <w:tab/>
        <w:t>– Zastępca Dyrektora Oddziału</w:t>
      </w:r>
    </w:p>
    <w:p w14:paraId="4A34C209" w14:textId="29779075" w:rsidR="001E3E92" w:rsidRPr="00572E15" w:rsidRDefault="001E3E92" w:rsidP="00572E15">
      <w:pPr>
        <w:spacing w:before="60" w:line="276" w:lineRule="auto"/>
        <w:jc w:val="both"/>
        <w:rPr>
          <w:rFonts w:ascii="Verdana" w:hAnsi="Verdana"/>
          <w:b/>
        </w:rPr>
      </w:pPr>
      <w:r w:rsidRPr="00572E15">
        <w:rPr>
          <w:rFonts w:ascii="Verdana" w:hAnsi="Verdana"/>
        </w:rPr>
        <w:t>Generalnej Dyrekcji Dróg Krajowych i Autostrad Oddział w Olsztynie,</w:t>
      </w:r>
      <w:r w:rsidRPr="00572E15">
        <w:rPr>
          <w:rFonts w:ascii="Verdana" w:hAnsi="Verdana"/>
        </w:rPr>
        <w:br/>
        <w:t xml:space="preserve">Al. Warszawska 89, 10-083 Olsztyn, zwanym dalej </w:t>
      </w:r>
      <w:r w:rsidRPr="00572E15">
        <w:rPr>
          <w:rFonts w:ascii="Verdana" w:hAnsi="Verdana"/>
          <w:b/>
        </w:rPr>
        <w:t>Zamawiającym</w:t>
      </w:r>
    </w:p>
    <w:p w14:paraId="6504AE01" w14:textId="77777777" w:rsidR="001E3E92" w:rsidRPr="00572E15" w:rsidRDefault="001E3E92" w:rsidP="00572E15">
      <w:pPr>
        <w:spacing w:before="120" w:after="120" w:line="276" w:lineRule="auto"/>
        <w:rPr>
          <w:rFonts w:ascii="Verdana" w:hAnsi="Verdana"/>
        </w:rPr>
      </w:pPr>
      <w:r w:rsidRPr="00572E15">
        <w:rPr>
          <w:rFonts w:ascii="Verdana" w:hAnsi="Verdana"/>
        </w:rPr>
        <w:t>a</w:t>
      </w:r>
    </w:p>
    <w:p w14:paraId="7F945B4A" w14:textId="77777777" w:rsidR="001E3E92" w:rsidRPr="00572E15" w:rsidRDefault="001E3E92" w:rsidP="00572E15">
      <w:pPr>
        <w:spacing w:before="120" w:after="120" w:line="276" w:lineRule="auto"/>
        <w:rPr>
          <w:rFonts w:ascii="Verdana" w:hAnsi="Verdana"/>
        </w:rPr>
      </w:pPr>
      <w:r w:rsidRPr="00572E15">
        <w:rPr>
          <w:rFonts w:ascii="Verdana" w:hAnsi="Verdan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……………………………………………………………………………………………………………………………………………………………………………………………………………………………, </w:t>
      </w:r>
    </w:p>
    <w:p w14:paraId="797F1A8B" w14:textId="77777777" w:rsidR="001E3E92" w:rsidRPr="00572E15" w:rsidRDefault="001E3E92" w:rsidP="00572E15">
      <w:pPr>
        <w:shd w:val="clear" w:color="auto" w:fill="FFFFFF"/>
        <w:spacing w:line="276" w:lineRule="auto"/>
        <w:jc w:val="both"/>
        <w:rPr>
          <w:rFonts w:ascii="Verdana" w:hAnsi="Verdana"/>
          <w:lang w:eastAsia="en-US"/>
        </w:rPr>
      </w:pPr>
    </w:p>
    <w:p w14:paraId="1C2A3FA8" w14:textId="49B71792" w:rsidR="001E3E92" w:rsidRPr="00572E15" w:rsidRDefault="001E3E92" w:rsidP="00572E15">
      <w:pPr>
        <w:shd w:val="clear" w:color="auto" w:fill="FFFFFF" w:themeFill="background1"/>
        <w:spacing w:line="276" w:lineRule="auto"/>
        <w:jc w:val="both"/>
        <w:rPr>
          <w:rFonts w:ascii="Verdana" w:hAnsi="Verdana"/>
          <w:lang w:eastAsia="en-US"/>
        </w:rPr>
      </w:pPr>
      <w:r w:rsidRPr="00572E15">
        <w:rPr>
          <w:rFonts w:ascii="Verdana" w:hAnsi="Verdana"/>
          <w:lang w:eastAsia="en-US"/>
        </w:rPr>
        <w:t>zwanym dale</w:t>
      </w:r>
      <w:r w:rsidRPr="00572E15">
        <w:rPr>
          <w:rFonts w:ascii="Verdana" w:hAnsi="Verdana"/>
          <w:color w:val="000000" w:themeColor="text1"/>
          <w:lang w:eastAsia="en-US"/>
        </w:rPr>
        <w:t xml:space="preserve">j </w:t>
      </w:r>
      <w:r w:rsidR="00942A39" w:rsidRPr="00572E15">
        <w:rPr>
          <w:rFonts w:ascii="Verdana" w:hAnsi="Verdana"/>
          <w:b/>
          <w:bCs/>
          <w:color w:val="000000" w:themeColor="text1"/>
          <w:lang w:eastAsia="en-US"/>
        </w:rPr>
        <w:t>Inżynierem</w:t>
      </w:r>
      <w:r w:rsidRPr="00572E15">
        <w:rPr>
          <w:rFonts w:ascii="Verdana" w:hAnsi="Verdana"/>
          <w:b/>
          <w:bCs/>
          <w:color w:val="000000" w:themeColor="text1"/>
          <w:lang w:eastAsia="en-US"/>
        </w:rPr>
        <w:t>,</w:t>
      </w:r>
      <w:r w:rsidRPr="00572E15">
        <w:rPr>
          <w:rFonts w:ascii="Verdana" w:hAnsi="Verdana"/>
          <w:color w:val="000000" w:themeColor="text1"/>
          <w:lang w:eastAsia="en-US"/>
        </w:rPr>
        <w:t xml:space="preserve"> które</w:t>
      </w:r>
      <w:r w:rsidRPr="00572E15">
        <w:rPr>
          <w:rFonts w:ascii="Verdana" w:hAnsi="Verdana"/>
          <w:lang w:eastAsia="en-US"/>
        </w:rPr>
        <w:t>go reprezentuje:</w:t>
      </w:r>
    </w:p>
    <w:p w14:paraId="1BD8DEEF" w14:textId="77777777" w:rsidR="001E3E92" w:rsidRPr="00572E15" w:rsidRDefault="001E3E92" w:rsidP="00572E15">
      <w:pPr>
        <w:spacing w:before="60" w:line="276" w:lineRule="auto"/>
        <w:jc w:val="both"/>
        <w:rPr>
          <w:rFonts w:ascii="Verdana" w:hAnsi="Verdana"/>
          <w:i/>
        </w:rPr>
      </w:pPr>
      <w:r w:rsidRPr="00572E15">
        <w:rPr>
          <w:rFonts w:ascii="Verdana" w:hAnsi="Verdana"/>
          <w:i/>
        </w:rPr>
        <w:t>………………………………………………</w:t>
      </w:r>
      <w:r w:rsidRPr="00572E15">
        <w:rPr>
          <w:rFonts w:ascii="Verdana" w:hAnsi="Verdana"/>
          <w:i/>
        </w:rPr>
        <w:tab/>
        <w:t xml:space="preserve">– </w:t>
      </w:r>
    </w:p>
    <w:p w14:paraId="69ED3490" w14:textId="77777777" w:rsidR="001E3E92" w:rsidRPr="00572E15" w:rsidRDefault="001E3E92" w:rsidP="00572E15">
      <w:pPr>
        <w:spacing w:before="60" w:line="276" w:lineRule="auto"/>
        <w:jc w:val="both"/>
        <w:rPr>
          <w:rFonts w:ascii="Verdana" w:hAnsi="Verdana"/>
        </w:rPr>
      </w:pPr>
      <w:r w:rsidRPr="00572E15">
        <w:rPr>
          <w:rFonts w:ascii="Verdana" w:hAnsi="Verdana"/>
          <w:i/>
        </w:rPr>
        <w:t>………………………………………………</w:t>
      </w:r>
      <w:r w:rsidRPr="00572E15">
        <w:rPr>
          <w:rFonts w:ascii="Verdana" w:hAnsi="Verdana"/>
          <w:i/>
        </w:rPr>
        <w:tab/>
        <w:t xml:space="preserve">– </w:t>
      </w:r>
    </w:p>
    <w:p w14:paraId="4C066BED" w14:textId="50182C16" w:rsidR="006C5C8C" w:rsidRPr="00572E15" w:rsidRDefault="006C5C8C" w:rsidP="00572E15">
      <w:pPr>
        <w:spacing w:before="120" w:line="276" w:lineRule="auto"/>
        <w:rPr>
          <w:rFonts w:ascii="Verdana" w:hAnsi="Verdana"/>
          <w:lang w:eastAsia="en-US"/>
        </w:rPr>
      </w:pPr>
      <w:r w:rsidRPr="00572E15">
        <w:rPr>
          <w:rFonts w:ascii="Verdana" w:hAnsi="Verdana"/>
          <w:spacing w:val="2"/>
          <w:position w:val="2"/>
        </w:rPr>
        <w:t xml:space="preserve">zwanymi łącznie w dalszej części </w:t>
      </w:r>
      <w:r w:rsidR="00FB5CD0" w:rsidRPr="00572E15">
        <w:rPr>
          <w:rFonts w:ascii="Verdana" w:hAnsi="Verdana"/>
          <w:spacing w:val="2"/>
          <w:position w:val="2"/>
        </w:rPr>
        <w:t>umowy</w:t>
      </w:r>
      <w:r w:rsidRPr="00572E15">
        <w:rPr>
          <w:rFonts w:ascii="Verdana" w:hAnsi="Verdana"/>
          <w:spacing w:val="2"/>
          <w:position w:val="2"/>
        </w:rPr>
        <w:t xml:space="preserve"> </w:t>
      </w:r>
      <w:r w:rsidRPr="00924823">
        <w:rPr>
          <w:rFonts w:ascii="Verdana" w:hAnsi="Verdana"/>
          <w:b/>
          <w:bCs/>
          <w:spacing w:val="2"/>
          <w:position w:val="2"/>
        </w:rPr>
        <w:t>Stronami</w:t>
      </w:r>
    </w:p>
    <w:p w14:paraId="2D67475A" w14:textId="77777777" w:rsidR="001E3E92" w:rsidRPr="00572E15" w:rsidRDefault="001E3E92" w:rsidP="00572E15">
      <w:pPr>
        <w:spacing w:before="120" w:line="276" w:lineRule="auto"/>
        <w:rPr>
          <w:rFonts w:ascii="Verdana" w:hAnsi="Verdana"/>
        </w:rPr>
      </w:pPr>
      <w:r w:rsidRPr="00572E15">
        <w:rPr>
          <w:rFonts w:ascii="Verdana" w:hAnsi="Verdana"/>
          <w:lang w:eastAsia="en-US"/>
        </w:rPr>
        <w:t>została zawarta umowa następującej treści:</w:t>
      </w:r>
    </w:p>
    <w:p w14:paraId="5B9B9B85" w14:textId="39FDDE2E" w:rsidR="2E93940C" w:rsidRPr="00572E15" w:rsidRDefault="2E93940C" w:rsidP="00572E15">
      <w:pPr>
        <w:spacing w:before="120" w:line="276" w:lineRule="auto"/>
        <w:rPr>
          <w:rFonts w:ascii="Verdana" w:hAnsi="Verdana"/>
          <w:lang w:eastAsia="en-US"/>
        </w:rPr>
      </w:pPr>
    </w:p>
    <w:p w14:paraId="12B3F86A" w14:textId="2C369C74" w:rsidR="584C2C38" w:rsidRPr="00572E15" w:rsidRDefault="00E5264F" w:rsidP="00572E15">
      <w:pPr>
        <w:spacing w:before="120" w:after="120" w:line="276" w:lineRule="auto"/>
        <w:jc w:val="both"/>
        <w:rPr>
          <w:rFonts w:ascii="Verdana" w:eastAsia="Verdana" w:hAnsi="Verdana" w:cs="Verdana"/>
        </w:rPr>
      </w:pPr>
      <w:r>
        <w:rPr>
          <w:rStyle w:val="normaltextrun"/>
          <w:rFonts w:ascii="Verdana" w:hAnsi="Verdana"/>
          <w:color w:val="000000"/>
          <w:shd w:val="clear" w:color="auto" w:fill="FFFFFF"/>
        </w:rPr>
        <w:t>Niniejsza umowa zostaje zawarta w rezultacie przeprowadzonego postępowania w sprawie udzielenia zamówienia publicznego o wartości mniejszej niż 130 000,00 PLN wyłączonego spod stosowania ustawy z dnia 11 września 2019 r. Prawo Zamówień Publicznych. </w:t>
      </w:r>
      <w:r>
        <w:rPr>
          <w:rStyle w:val="eop"/>
          <w:rFonts w:ascii="Verdana" w:hAnsi="Verdana"/>
          <w:color w:val="000000"/>
          <w:shd w:val="clear" w:color="auto" w:fill="FFFFFF"/>
        </w:rPr>
        <w:t> </w:t>
      </w:r>
      <w:r w:rsidR="584C2C38" w:rsidRPr="2BA440B2">
        <w:rPr>
          <w:rFonts w:ascii="Verdana" w:eastAsia="Verdana" w:hAnsi="Verdana" w:cs="Verdana"/>
        </w:rPr>
        <w:t xml:space="preserve">Prawa i obowiązki wynikające z niniejszej </w:t>
      </w:r>
      <w:r w:rsidR="61C79866" w:rsidRPr="2BA440B2">
        <w:rPr>
          <w:rFonts w:ascii="Verdana" w:eastAsia="Verdana" w:hAnsi="Verdana" w:cs="Verdana"/>
        </w:rPr>
        <w:t>u</w:t>
      </w:r>
      <w:r w:rsidR="584C2C38" w:rsidRPr="2BA440B2">
        <w:rPr>
          <w:rFonts w:ascii="Verdana" w:eastAsia="Verdana" w:hAnsi="Verdana" w:cs="Verdana"/>
        </w:rPr>
        <w:t xml:space="preserve">mowy należy interpretować w kontekście całości postępowania przetargowego będącego podstawą zawarcia niniejszej </w:t>
      </w:r>
      <w:r w:rsidR="7FE0031A" w:rsidRPr="2BA440B2">
        <w:rPr>
          <w:rFonts w:ascii="Verdana" w:eastAsia="Verdana" w:hAnsi="Verdana" w:cs="Verdana"/>
        </w:rPr>
        <w:t>u</w:t>
      </w:r>
      <w:r w:rsidR="584C2C38" w:rsidRPr="2BA440B2">
        <w:rPr>
          <w:rFonts w:ascii="Verdana" w:eastAsia="Verdana" w:hAnsi="Verdana" w:cs="Verdana"/>
        </w:rPr>
        <w:t>mowy.</w:t>
      </w:r>
    </w:p>
    <w:p w14:paraId="3E75A539" w14:textId="7CF568B4" w:rsidR="2E93940C" w:rsidRPr="00572E15" w:rsidRDefault="2E93940C" w:rsidP="00572E15">
      <w:pPr>
        <w:spacing w:line="276" w:lineRule="auto"/>
        <w:rPr>
          <w:rFonts w:ascii="Verdana" w:hAnsi="Verdana"/>
        </w:rPr>
      </w:pPr>
    </w:p>
    <w:p w14:paraId="40B1BCBB" w14:textId="02E1A548" w:rsidR="2E93940C" w:rsidRPr="00572E15" w:rsidRDefault="2E93940C" w:rsidP="00572E15">
      <w:pPr>
        <w:spacing w:line="276" w:lineRule="auto"/>
        <w:rPr>
          <w:rFonts w:ascii="Verdana" w:hAnsi="Verdana"/>
        </w:rPr>
      </w:pPr>
    </w:p>
    <w:p w14:paraId="5DE9F1BC" w14:textId="0137AA0F" w:rsidR="584C2C38" w:rsidRPr="00572E15" w:rsidRDefault="584C2C38" w:rsidP="00572E15">
      <w:pPr>
        <w:spacing w:line="276" w:lineRule="auto"/>
        <w:rPr>
          <w:rFonts w:ascii="Verdana" w:eastAsia="Verdana" w:hAnsi="Verdana" w:cs="Verdana"/>
          <w:color w:val="FF0000"/>
        </w:rPr>
      </w:pPr>
    </w:p>
    <w:p w14:paraId="13BB43DC" w14:textId="38544208" w:rsidR="2E93940C" w:rsidRPr="00572E15" w:rsidRDefault="2E93940C" w:rsidP="00572E15">
      <w:pPr>
        <w:spacing w:before="120" w:line="276" w:lineRule="auto"/>
        <w:rPr>
          <w:rFonts w:ascii="Verdana" w:hAnsi="Verdana"/>
          <w:lang w:eastAsia="en-US"/>
        </w:rPr>
      </w:pPr>
    </w:p>
    <w:p w14:paraId="6E2922E1" w14:textId="02CE5C8A" w:rsidR="008E68C6" w:rsidRPr="00572E15" w:rsidRDefault="008E68C6" w:rsidP="00572E15">
      <w:pPr>
        <w:pStyle w:val="Style1"/>
        <w:adjustRightInd/>
        <w:spacing w:before="216"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§</w:t>
      </w:r>
      <w:r w:rsidR="55C3F0AB" w:rsidRPr="00572E15">
        <w:rPr>
          <w:rFonts w:ascii="Verdana" w:hAnsi="Verdana" w:cs="Arial"/>
          <w:b/>
          <w:bCs/>
        </w:rPr>
        <w:t xml:space="preserve"> </w:t>
      </w:r>
      <w:r w:rsidRPr="00572E15">
        <w:rPr>
          <w:rFonts w:ascii="Verdana" w:hAnsi="Verdana" w:cs="Arial"/>
          <w:b/>
          <w:bCs/>
        </w:rPr>
        <w:t>1</w:t>
      </w:r>
    </w:p>
    <w:p w14:paraId="3B2C141D" w14:textId="77777777" w:rsidR="008E68C6" w:rsidRPr="00572E15" w:rsidRDefault="008E68C6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Przedmiot umowy</w:t>
      </w:r>
    </w:p>
    <w:p w14:paraId="6155F330" w14:textId="619268A8" w:rsidR="0039165E" w:rsidRPr="00572E15" w:rsidRDefault="008E68C6" w:rsidP="00C85F7A">
      <w:pPr>
        <w:pStyle w:val="Style1"/>
        <w:numPr>
          <w:ilvl w:val="0"/>
          <w:numId w:val="6"/>
        </w:numPr>
        <w:adjustRightInd/>
        <w:spacing w:line="276" w:lineRule="auto"/>
        <w:ind w:left="284" w:hanging="284"/>
        <w:jc w:val="both"/>
        <w:rPr>
          <w:rStyle w:val="CharacterStyle1"/>
          <w:rFonts w:ascii="Verdana" w:hAnsi="Verdana" w:cs="Arial"/>
        </w:rPr>
      </w:pPr>
      <w:r w:rsidRPr="00572E15">
        <w:rPr>
          <w:rFonts w:ascii="Verdana" w:hAnsi="Verdana" w:cs="Arial"/>
        </w:rPr>
        <w:t xml:space="preserve">Zamawiający powierza, a </w:t>
      </w:r>
      <w:r w:rsidR="00942A39" w:rsidRPr="00572E15">
        <w:rPr>
          <w:rFonts w:ascii="Verdana" w:hAnsi="Verdana" w:cs="Arial"/>
          <w:color w:val="000000" w:themeColor="text1"/>
        </w:rPr>
        <w:t>Inżynier</w:t>
      </w:r>
      <w:r w:rsidR="00942A39" w:rsidRPr="00572E15">
        <w:rPr>
          <w:rFonts w:ascii="Verdana" w:hAnsi="Verdana" w:cs="Arial"/>
        </w:rPr>
        <w:t xml:space="preserve"> </w:t>
      </w:r>
      <w:r w:rsidRPr="00572E15">
        <w:rPr>
          <w:rFonts w:ascii="Verdana" w:hAnsi="Verdana" w:cs="Arial"/>
        </w:rPr>
        <w:t xml:space="preserve">przyjmuje </w:t>
      </w:r>
      <w:r w:rsidR="65AE7350" w:rsidRPr="00572E15">
        <w:rPr>
          <w:rFonts w:ascii="Verdana" w:eastAsia="Verdana" w:hAnsi="Verdana" w:cs="Verdana"/>
          <w:b/>
          <w:bCs/>
        </w:rPr>
        <w:t>do sprawowania</w:t>
      </w:r>
      <w:r w:rsidR="67280BDE" w:rsidRPr="00572E15">
        <w:rPr>
          <w:rFonts w:ascii="Verdana" w:eastAsia="Verdana" w:hAnsi="Verdana" w:cs="Verdana"/>
          <w:b/>
          <w:bCs/>
        </w:rPr>
        <w:t xml:space="preserve"> kompleksow</w:t>
      </w:r>
      <w:r w:rsidR="75C9DB38" w:rsidRPr="00572E15">
        <w:rPr>
          <w:rFonts w:ascii="Verdana" w:eastAsia="Verdana" w:hAnsi="Verdana" w:cs="Verdana"/>
          <w:b/>
          <w:bCs/>
        </w:rPr>
        <w:t>y</w:t>
      </w:r>
      <w:r w:rsidR="67280BDE" w:rsidRPr="00572E15">
        <w:rPr>
          <w:rFonts w:ascii="Verdana" w:eastAsia="Verdana" w:hAnsi="Verdana" w:cs="Verdana"/>
          <w:b/>
          <w:bCs/>
        </w:rPr>
        <w:t xml:space="preserve"> nadz</w:t>
      </w:r>
      <w:r w:rsidR="06596B08" w:rsidRPr="00572E15">
        <w:rPr>
          <w:rFonts w:ascii="Verdana" w:eastAsia="Verdana" w:hAnsi="Verdana" w:cs="Verdana"/>
          <w:b/>
          <w:bCs/>
        </w:rPr>
        <w:t>ó</w:t>
      </w:r>
      <w:r w:rsidR="67280BDE" w:rsidRPr="00572E15">
        <w:rPr>
          <w:rFonts w:ascii="Verdana" w:eastAsia="Verdana" w:hAnsi="Verdana" w:cs="Verdana"/>
          <w:b/>
          <w:bCs/>
        </w:rPr>
        <w:t xml:space="preserve">r inwestorski nad realizacją zadania </w:t>
      </w:r>
      <w:proofErr w:type="spellStart"/>
      <w:r w:rsidR="67280BDE" w:rsidRPr="00572E15">
        <w:rPr>
          <w:rFonts w:ascii="Verdana" w:eastAsia="Verdana" w:hAnsi="Verdana" w:cs="Verdana"/>
          <w:b/>
          <w:bCs/>
        </w:rPr>
        <w:t>pn</w:t>
      </w:r>
      <w:proofErr w:type="spellEnd"/>
      <w:r w:rsidR="67280BDE" w:rsidRPr="00572E15">
        <w:rPr>
          <w:rFonts w:ascii="Verdana" w:eastAsia="Verdana" w:hAnsi="Verdana" w:cs="Verdana"/>
          <w:b/>
          <w:bCs/>
        </w:rPr>
        <w:t>:</w:t>
      </w:r>
      <w:bookmarkStart w:id="0" w:name="_Hlk210648298"/>
      <w:r w:rsidR="00FE599E" w:rsidRPr="00FE599E">
        <w:rPr>
          <w:rFonts w:ascii="Verdana" w:hAnsi="Verdana"/>
        </w:rPr>
        <w:t xml:space="preserve"> </w:t>
      </w:r>
      <w:r w:rsidR="00FE599E" w:rsidRPr="00405BE6">
        <w:rPr>
          <w:rFonts w:ascii="Verdana" w:hAnsi="Verdana"/>
        </w:rPr>
        <w:t>Likwidacj</w:t>
      </w:r>
      <w:r w:rsidR="00FE599E">
        <w:rPr>
          <w:rFonts w:ascii="Verdana" w:hAnsi="Verdana"/>
        </w:rPr>
        <w:t>a</w:t>
      </w:r>
      <w:r w:rsidR="00FE599E" w:rsidRPr="00405BE6">
        <w:rPr>
          <w:rFonts w:ascii="Verdana" w:hAnsi="Verdana"/>
        </w:rPr>
        <w:t xml:space="preserve"> osuwiska na DK nr 16 w miejscowości Limża</w:t>
      </w:r>
      <w:bookmarkEnd w:id="0"/>
      <w:r w:rsidRPr="00572E15">
        <w:rPr>
          <w:rStyle w:val="CharacterStyle1"/>
          <w:rFonts w:ascii="Verdana" w:hAnsi="Verdana" w:cs="Arial"/>
        </w:rPr>
        <w:t xml:space="preserve"> zgodnie z ofertą</w:t>
      </w:r>
      <w:r w:rsidRPr="00572E15">
        <w:rPr>
          <w:rStyle w:val="CharacterStyle1"/>
          <w:rFonts w:ascii="Verdana" w:hAnsi="Verdana" w:cs="Arial"/>
          <w:color w:val="000000" w:themeColor="text1"/>
        </w:rPr>
        <w:t xml:space="preserve"> </w:t>
      </w:r>
      <w:r w:rsidR="00942A39" w:rsidRPr="00572E15">
        <w:rPr>
          <w:rStyle w:val="CharacterStyle1"/>
          <w:rFonts w:ascii="Verdana" w:hAnsi="Verdana" w:cs="Arial"/>
          <w:color w:val="000000" w:themeColor="text1"/>
        </w:rPr>
        <w:t>Inżyniera</w:t>
      </w:r>
      <w:r w:rsidR="5136A37E" w:rsidRPr="00572E15">
        <w:rPr>
          <w:rStyle w:val="CharacterStyle1"/>
          <w:rFonts w:ascii="Verdana" w:hAnsi="Verdana" w:cs="Arial"/>
          <w:color w:val="000000" w:themeColor="text1"/>
        </w:rPr>
        <w:t>,</w:t>
      </w:r>
      <w:r w:rsidR="2FE93328" w:rsidRPr="00572E15">
        <w:rPr>
          <w:rStyle w:val="CharacterStyle1"/>
          <w:rFonts w:ascii="Verdana" w:hAnsi="Verdana" w:cs="Arial"/>
          <w:color w:val="000000" w:themeColor="text1"/>
        </w:rPr>
        <w:t xml:space="preserve"> </w:t>
      </w:r>
      <w:r w:rsidR="7BC24CC5" w:rsidRPr="00572E15">
        <w:rPr>
          <w:rStyle w:val="CharacterStyle1"/>
          <w:rFonts w:ascii="Verdana" w:hAnsi="Verdana" w:cs="Arial"/>
        </w:rPr>
        <w:t>z</w:t>
      </w:r>
      <w:r w:rsidR="2FE93328" w:rsidRPr="00572E15">
        <w:rPr>
          <w:rStyle w:val="CharacterStyle1"/>
          <w:rFonts w:ascii="Verdana" w:hAnsi="Verdana" w:cs="Arial"/>
        </w:rPr>
        <w:t>wane dalej:</w:t>
      </w:r>
      <w:r w:rsidR="66ABB813" w:rsidRPr="00572E15">
        <w:rPr>
          <w:rStyle w:val="CharacterStyle1"/>
          <w:rFonts w:ascii="Verdana" w:hAnsi="Verdana" w:cs="Arial"/>
        </w:rPr>
        <w:t xml:space="preserve"> </w:t>
      </w:r>
      <w:r w:rsidR="2FE93328" w:rsidRPr="00572E15">
        <w:rPr>
          <w:rStyle w:val="CharacterStyle1"/>
          <w:rFonts w:ascii="Verdana" w:hAnsi="Verdana" w:cs="Arial"/>
        </w:rPr>
        <w:t>usługą lub przedmiotem umowy.</w:t>
      </w:r>
    </w:p>
    <w:p w14:paraId="395F5127" w14:textId="77777777" w:rsidR="00AE4F77" w:rsidRPr="00572E15" w:rsidRDefault="00AE4F77" w:rsidP="00C85F7A">
      <w:pPr>
        <w:pStyle w:val="Style1"/>
        <w:numPr>
          <w:ilvl w:val="0"/>
          <w:numId w:val="6"/>
        </w:numPr>
        <w:adjustRightInd/>
        <w:spacing w:line="276" w:lineRule="auto"/>
        <w:ind w:left="284" w:hanging="284"/>
        <w:jc w:val="both"/>
        <w:rPr>
          <w:rStyle w:val="CharacterStyle1"/>
          <w:rFonts w:ascii="Verdana" w:hAnsi="Verdana" w:cs="Arial"/>
        </w:rPr>
      </w:pPr>
      <w:r w:rsidRPr="00572E15">
        <w:rPr>
          <w:rStyle w:val="CharacterStyle1"/>
          <w:rFonts w:ascii="Verdana" w:hAnsi="Verdana"/>
        </w:rPr>
        <w:t>Integralną częścią niniejszej umowy są następujące dokumenty:</w:t>
      </w:r>
    </w:p>
    <w:p w14:paraId="18B92168" w14:textId="03C2AB20" w:rsidR="00AE4F77" w:rsidRPr="00572E15" w:rsidRDefault="00AE4F77" w:rsidP="43CD8C21">
      <w:pPr>
        <w:pStyle w:val="Style3"/>
        <w:numPr>
          <w:ilvl w:val="0"/>
          <w:numId w:val="27"/>
        </w:numPr>
        <w:spacing w:before="36" w:line="276" w:lineRule="auto"/>
        <w:ind w:left="709" w:right="0" w:hanging="425"/>
        <w:jc w:val="both"/>
        <w:rPr>
          <w:rStyle w:val="CharacterStyle1"/>
          <w:rFonts w:ascii="Verdana" w:hAnsi="Verdana" w:cs="Times New Roman"/>
          <w:sz w:val="18"/>
        </w:rPr>
      </w:pPr>
      <w:r w:rsidRPr="43CD8C21">
        <w:rPr>
          <w:rStyle w:val="CharacterStyle1"/>
          <w:rFonts w:ascii="Verdana" w:hAnsi="Verdana"/>
        </w:rPr>
        <w:t>Opis Przedmiotu Zamówienia (OPZ) – dot</w:t>
      </w:r>
      <w:r w:rsidR="6EC10FE5" w:rsidRPr="43CD8C21">
        <w:rPr>
          <w:rStyle w:val="CharacterStyle1"/>
          <w:rFonts w:ascii="Verdana" w:hAnsi="Verdana"/>
        </w:rPr>
        <w:t>yczący</w:t>
      </w:r>
      <w:r w:rsidRPr="43CD8C21">
        <w:rPr>
          <w:rStyle w:val="CharacterStyle1"/>
          <w:rFonts w:ascii="Verdana" w:hAnsi="Verdana"/>
        </w:rPr>
        <w:t xml:space="preserve"> pełnienia </w:t>
      </w:r>
      <w:r w:rsidR="15EBD17E" w:rsidRPr="43CD8C21">
        <w:rPr>
          <w:rStyle w:val="CharacterStyle1"/>
          <w:rFonts w:ascii="Verdana" w:hAnsi="Verdana"/>
        </w:rPr>
        <w:t xml:space="preserve">kompleksowego </w:t>
      </w:r>
      <w:r w:rsidRPr="43CD8C21">
        <w:rPr>
          <w:rStyle w:val="CharacterStyle1"/>
          <w:rFonts w:ascii="Verdana" w:hAnsi="Verdana"/>
        </w:rPr>
        <w:t xml:space="preserve">nadzoru inwestorskiego </w:t>
      </w:r>
      <w:r w:rsidR="1E772D7D" w:rsidRPr="43CD8C21">
        <w:rPr>
          <w:rStyle w:val="CharacterStyle1"/>
          <w:rFonts w:ascii="Verdana" w:hAnsi="Verdana"/>
        </w:rPr>
        <w:t>nad zadaniem</w:t>
      </w:r>
      <w:r w:rsidRPr="43CD8C21">
        <w:rPr>
          <w:rStyle w:val="CharacterStyle1"/>
          <w:rFonts w:ascii="Verdana" w:hAnsi="Verdana"/>
        </w:rPr>
        <w:t>,</w:t>
      </w:r>
      <w:r w:rsidR="00E5264F" w:rsidRPr="43CD8C21">
        <w:rPr>
          <w:rStyle w:val="CharacterStyle1"/>
          <w:rFonts w:ascii="Verdana" w:hAnsi="Verdana"/>
        </w:rPr>
        <w:t xml:space="preserve"> </w:t>
      </w:r>
      <w:r w:rsidRPr="43CD8C21">
        <w:rPr>
          <w:rStyle w:val="CharacterStyle1"/>
          <w:rFonts w:ascii="Verdana" w:hAnsi="Verdana"/>
        </w:rPr>
        <w:t xml:space="preserve">o którym mowa w ust. 1, wraz z udzielonymi odpowiedziami na pytania oraz wprowadzonymi zmianami, </w:t>
      </w:r>
    </w:p>
    <w:p w14:paraId="11435D43" w14:textId="48C5ED37" w:rsidR="00AE4F77" w:rsidRPr="00572E15" w:rsidRDefault="00AE4F77" w:rsidP="2C87E140">
      <w:pPr>
        <w:pStyle w:val="Style3"/>
        <w:numPr>
          <w:ilvl w:val="0"/>
          <w:numId w:val="27"/>
        </w:numPr>
        <w:spacing w:before="36" w:line="276" w:lineRule="auto"/>
        <w:ind w:left="709" w:right="0" w:hanging="425"/>
        <w:jc w:val="both"/>
        <w:rPr>
          <w:rStyle w:val="CharacterStyle1"/>
          <w:rFonts w:ascii="Verdana" w:hAnsi="Verdana"/>
        </w:rPr>
      </w:pPr>
      <w:r w:rsidRPr="00595D73">
        <w:rPr>
          <w:rStyle w:val="CharacterStyle1"/>
          <w:rFonts w:ascii="Verdana" w:hAnsi="Verdana"/>
        </w:rPr>
        <w:t>Specyfikacja Warunków Zamówieni</w:t>
      </w:r>
      <w:r w:rsidR="7203FEFB" w:rsidRPr="00595D73">
        <w:rPr>
          <w:rStyle w:val="CharacterStyle1"/>
          <w:rFonts w:ascii="Verdana" w:hAnsi="Verdana"/>
        </w:rPr>
        <w:t>a</w:t>
      </w:r>
      <w:r w:rsidRPr="00595D73">
        <w:rPr>
          <w:rStyle w:val="CharacterStyle1"/>
          <w:rFonts w:ascii="Verdana" w:hAnsi="Verdana"/>
        </w:rPr>
        <w:t xml:space="preserve">, </w:t>
      </w:r>
      <w:r w:rsidRPr="2C87E140">
        <w:rPr>
          <w:rStyle w:val="CharacterStyle1"/>
          <w:rFonts w:ascii="Verdana" w:hAnsi="Verdana"/>
        </w:rPr>
        <w:t xml:space="preserve">w tym </w:t>
      </w:r>
      <w:r w:rsidR="000C4DF1" w:rsidRPr="2C87E140">
        <w:rPr>
          <w:rStyle w:val="CharacterStyle1"/>
          <w:rFonts w:ascii="Verdana" w:hAnsi="Verdana"/>
        </w:rPr>
        <w:t>Dokumentacja Proje</w:t>
      </w:r>
      <w:r w:rsidR="00665438" w:rsidRPr="2C87E140">
        <w:rPr>
          <w:rStyle w:val="CharacterStyle1"/>
          <w:rFonts w:ascii="Verdana" w:hAnsi="Verdana"/>
        </w:rPr>
        <w:t>k</w:t>
      </w:r>
      <w:r w:rsidR="000C4DF1" w:rsidRPr="2C87E140">
        <w:rPr>
          <w:rStyle w:val="CharacterStyle1"/>
          <w:rFonts w:ascii="Verdana" w:hAnsi="Verdana"/>
        </w:rPr>
        <w:t>towa</w:t>
      </w:r>
      <w:r w:rsidR="2243AA16" w:rsidRPr="2C87E140">
        <w:rPr>
          <w:rStyle w:val="CharacterStyle1"/>
          <w:rFonts w:ascii="Verdana" w:hAnsi="Verdana"/>
        </w:rPr>
        <w:t xml:space="preserve"> (D</w:t>
      </w:r>
      <w:r w:rsidR="0F42BD3D" w:rsidRPr="2C87E140">
        <w:rPr>
          <w:rStyle w:val="CharacterStyle1"/>
          <w:rFonts w:ascii="Verdana" w:hAnsi="Verdana"/>
        </w:rPr>
        <w:t>P</w:t>
      </w:r>
      <w:r w:rsidR="2243AA16" w:rsidRPr="2C87E140">
        <w:rPr>
          <w:rStyle w:val="CharacterStyle1"/>
          <w:rFonts w:ascii="Verdana" w:hAnsi="Verdana"/>
        </w:rPr>
        <w:t>)</w:t>
      </w:r>
      <w:r w:rsidRPr="2C87E140">
        <w:rPr>
          <w:rStyle w:val="CharacterStyle1"/>
          <w:rFonts w:ascii="Verdana" w:hAnsi="Verdana"/>
        </w:rPr>
        <w:t xml:space="preserve"> wraz </w:t>
      </w:r>
      <w:r w:rsidRPr="2C87E140">
        <w:rPr>
          <w:rStyle w:val="CharacterStyle1"/>
          <w:rFonts w:ascii="Verdana" w:hAnsi="Verdana"/>
        </w:rPr>
        <w:lastRenderedPageBreak/>
        <w:t>z załącznikami - dot</w:t>
      </w:r>
      <w:r w:rsidR="53FA2EEC" w:rsidRPr="2C87E140">
        <w:rPr>
          <w:rStyle w:val="CharacterStyle1"/>
          <w:rFonts w:ascii="Verdana" w:hAnsi="Verdana"/>
        </w:rPr>
        <w:t>ycząca</w:t>
      </w:r>
      <w:r w:rsidRPr="2C87E140">
        <w:rPr>
          <w:rStyle w:val="CharacterStyle1"/>
          <w:rFonts w:ascii="Verdana" w:hAnsi="Verdana"/>
        </w:rPr>
        <w:t xml:space="preserve"> realizacji zada</w:t>
      </w:r>
      <w:r w:rsidR="008E2C4E" w:rsidRPr="2C87E140">
        <w:rPr>
          <w:rStyle w:val="CharacterStyle1"/>
          <w:rFonts w:ascii="Verdana" w:hAnsi="Verdana"/>
        </w:rPr>
        <w:t>nia</w:t>
      </w:r>
      <w:r w:rsidRPr="2C87E140">
        <w:rPr>
          <w:rStyle w:val="CharacterStyle1"/>
          <w:rFonts w:ascii="Verdana" w:hAnsi="Verdana"/>
        </w:rPr>
        <w:t xml:space="preserve">, o </w:t>
      </w:r>
      <w:r w:rsidR="00D52579" w:rsidRPr="2C87E140">
        <w:rPr>
          <w:rStyle w:val="CharacterStyle1"/>
          <w:rFonts w:ascii="Verdana" w:hAnsi="Verdana"/>
        </w:rPr>
        <w:t xml:space="preserve">którym </w:t>
      </w:r>
      <w:r w:rsidRPr="2C87E140">
        <w:rPr>
          <w:rStyle w:val="CharacterStyle1"/>
          <w:rFonts w:ascii="Verdana" w:hAnsi="Verdana"/>
        </w:rPr>
        <w:t xml:space="preserve">mowa w ust. 1, wraz </w:t>
      </w:r>
      <w:r w:rsidR="00572E15">
        <w:rPr>
          <w:rStyle w:val="CharacterStyle1"/>
          <w:rFonts w:ascii="Verdana" w:hAnsi="Verdana"/>
          <w:szCs w:val="20"/>
        </w:rPr>
        <w:br/>
      </w:r>
      <w:r w:rsidRPr="2C87E140">
        <w:rPr>
          <w:rStyle w:val="CharacterStyle1"/>
          <w:rFonts w:ascii="Verdana" w:hAnsi="Verdana"/>
        </w:rPr>
        <w:t xml:space="preserve">z udzielonymi odpowiedziami na pytania oraz wprowadzonymi zmianami, </w:t>
      </w:r>
    </w:p>
    <w:p w14:paraId="02346D22" w14:textId="5885B97B" w:rsidR="00AE4F77" w:rsidRPr="00572E15" w:rsidRDefault="00AE4F77" w:rsidP="00C85F7A">
      <w:pPr>
        <w:pStyle w:val="Style3"/>
        <w:numPr>
          <w:ilvl w:val="0"/>
          <w:numId w:val="27"/>
        </w:numPr>
        <w:spacing w:before="36" w:line="276" w:lineRule="auto"/>
        <w:ind w:left="630" w:right="0"/>
        <w:jc w:val="both"/>
        <w:rPr>
          <w:rStyle w:val="CharacterStyle1"/>
          <w:rFonts w:ascii="Verdana" w:hAnsi="Verdana"/>
          <w:szCs w:val="20"/>
        </w:rPr>
      </w:pPr>
      <w:r w:rsidRPr="00572E15">
        <w:rPr>
          <w:rStyle w:val="CharacterStyle1"/>
          <w:rFonts w:ascii="Verdana" w:hAnsi="Verdana"/>
          <w:szCs w:val="20"/>
        </w:rPr>
        <w:t xml:space="preserve">Oferta </w:t>
      </w:r>
      <w:r w:rsidRPr="00572E15">
        <w:rPr>
          <w:rStyle w:val="CharacterStyle1"/>
          <w:rFonts w:ascii="Verdana" w:hAnsi="Verdana"/>
          <w:color w:val="000000" w:themeColor="text1"/>
          <w:szCs w:val="20"/>
        </w:rPr>
        <w:t>Inżyniera</w:t>
      </w:r>
      <w:r w:rsidR="338D102C" w:rsidRPr="00572E15">
        <w:rPr>
          <w:rStyle w:val="CharacterStyle1"/>
          <w:rFonts w:ascii="Verdana" w:hAnsi="Verdana"/>
          <w:color w:val="000000" w:themeColor="text1"/>
          <w:szCs w:val="20"/>
        </w:rPr>
        <w:t xml:space="preserve"> </w:t>
      </w:r>
      <w:r w:rsidRPr="00572E15">
        <w:rPr>
          <w:rStyle w:val="CharacterStyle1"/>
          <w:rFonts w:ascii="Verdana" w:hAnsi="Verdana"/>
          <w:szCs w:val="20"/>
        </w:rPr>
        <w:t>wraz z załącznikami</w:t>
      </w:r>
      <w:r w:rsidR="10FE8E7E" w:rsidRPr="00572E15">
        <w:rPr>
          <w:rStyle w:val="CharacterStyle1"/>
          <w:rFonts w:ascii="Verdana" w:hAnsi="Verdana"/>
          <w:szCs w:val="20"/>
        </w:rPr>
        <w:t xml:space="preserve"> - </w:t>
      </w:r>
      <w:r w:rsidR="7EC6B9DE" w:rsidRPr="00572E15">
        <w:rPr>
          <w:rStyle w:val="CharacterStyle1"/>
          <w:rFonts w:ascii="Verdana" w:hAnsi="Verdana"/>
          <w:szCs w:val="20"/>
        </w:rPr>
        <w:t>dalej jako ofer</w:t>
      </w:r>
      <w:r w:rsidR="746D46C5" w:rsidRPr="00572E15">
        <w:rPr>
          <w:rStyle w:val="CharacterStyle1"/>
          <w:rFonts w:ascii="Verdana" w:hAnsi="Verdana"/>
          <w:szCs w:val="20"/>
        </w:rPr>
        <w:t>t</w:t>
      </w:r>
      <w:r w:rsidR="7EC6B9DE" w:rsidRPr="00572E15">
        <w:rPr>
          <w:rStyle w:val="CharacterStyle1"/>
          <w:rFonts w:ascii="Verdana" w:hAnsi="Verdana"/>
          <w:szCs w:val="20"/>
        </w:rPr>
        <w:t>a.</w:t>
      </w:r>
    </w:p>
    <w:p w14:paraId="304B5924" w14:textId="071C28F9" w:rsidR="008E68C6" w:rsidRPr="00572E15" w:rsidRDefault="008E68C6" w:rsidP="00066220">
      <w:pPr>
        <w:pStyle w:val="Style2"/>
        <w:spacing w:line="276" w:lineRule="auto"/>
        <w:ind w:left="284" w:right="72"/>
        <w:jc w:val="both"/>
        <w:rPr>
          <w:rStyle w:val="CharacterStyle1"/>
          <w:rFonts w:ascii="Verdana" w:hAnsi="Verdana"/>
        </w:rPr>
      </w:pPr>
      <w:r w:rsidRPr="2BA440B2">
        <w:rPr>
          <w:rStyle w:val="CharacterStyle1"/>
          <w:rFonts w:ascii="Verdana" w:hAnsi="Verdana"/>
        </w:rPr>
        <w:t>W przypadku jakiejkolwiek sprzeczności pomiędzy powyższymi dokumentami ich postanowienia będą miały zastosowanie zgodnie z powyższą kolejnością ważności.</w:t>
      </w:r>
    </w:p>
    <w:p w14:paraId="15BACB64" w14:textId="5EC607C4" w:rsidR="00485F53" w:rsidRPr="00572E15" w:rsidRDefault="00485F53" w:rsidP="00572E15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§</w:t>
      </w:r>
      <w:r w:rsidR="611285CD" w:rsidRPr="00572E15">
        <w:rPr>
          <w:rFonts w:ascii="Verdana" w:hAnsi="Verdana" w:cs="Tahoma"/>
          <w:b/>
          <w:bCs/>
        </w:rPr>
        <w:t xml:space="preserve"> </w:t>
      </w:r>
      <w:r w:rsidR="00A76573" w:rsidRPr="00572E15">
        <w:rPr>
          <w:rFonts w:ascii="Verdana" w:hAnsi="Verdana" w:cs="Tahoma"/>
          <w:b/>
          <w:bCs/>
        </w:rPr>
        <w:t>2</w:t>
      </w:r>
    </w:p>
    <w:p w14:paraId="3A196C68" w14:textId="01C4A354" w:rsidR="00485F53" w:rsidRPr="00572E15" w:rsidRDefault="00485F53" w:rsidP="00572E15">
      <w:pPr>
        <w:pStyle w:val="Style1"/>
        <w:spacing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 xml:space="preserve">Termin </w:t>
      </w:r>
      <w:r w:rsidR="46C65EF8" w:rsidRPr="00572E15">
        <w:rPr>
          <w:rFonts w:ascii="Verdana" w:hAnsi="Verdana" w:cs="Tahoma"/>
          <w:b/>
          <w:bCs/>
        </w:rPr>
        <w:t>obowiązywania</w:t>
      </w:r>
      <w:r w:rsidRPr="00572E15">
        <w:rPr>
          <w:rFonts w:ascii="Verdana" w:hAnsi="Verdana" w:cs="Tahoma"/>
          <w:b/>
          <w:bCs/>
        </w:rPr>
        <w:t xml:space="preserve"> umowy</w:t>
      </w:r>
    </w:p>
    <w:p w14:paraId="7C60AAA5" w14:textId="453D0F0A" w:rsidR="00485F53" w:rsidRPr="00572E15" w:rsidRDefault="00485F53" w:rsidP="00C85F7A">
      <w:pPr>
        <w:pStyle w:val="Style2"/>
        <w:numPr>
          <w:ilvl w:val="0"/>
          <w:numId w:val="17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  <w:color w:val="000000" w:themeColor="text1"/>
        </w:rPr>
        <w:t>Inżynier</w:t>
      </w:r>
      <w:r w:rsidR="1B195C7E" w:rsidRPr="00572E15">
        <w:rPr>
          <w:rFonts w:ascii="Verdana" w:hAnsi="Verdana"/>
          <w:color w:val="000000" w:themeColor="text1"/>
        </w:rPr>
        <w:t xml:space="preserve"> </w:t>
      </w:r>
      <w:r w:rsidRPr="00572E15">
        <w:rPr>
          <w:rFonts w:ascii="Verdana" w:hAnsi="Verdana"/>
        </w:rPr>
        <w:t xml:space="preserve">zobowiązuje się sprawować kompleksowy nadzór inwestorski nad zadaniem, o którym mowa w </w:t>
      </w:r>
      <w:r w:rsidRPr="00572E15">
        <w:rPr>
          <w:rFonts w:ascii="Verdana" w:hAnsi="Verdana" w:cs="Tahoma"/>
        </w:rPr>
        <w:t>§</w:t>
      </w:r>
      <w:r w:rsidR="0066043B" w:rsidRPr="00572E15">
        <w:rPr>
          <w:rFonts w:ascii="Verdana" w:hAnsi="Verdana" w:cs="Tahoma"/>
        </w:rPr>
        <w:t xml:space="preserve"> </w:t>
      </w:r>
      <w:r w:rsidRPr="00572E15">
        <w:rPr>
          <w:rFonts w:ascii="Verdana" w:hAnsi="Verdana" w:cs="Tahoma"/>
        </w:rPr>
        <w:t>1 ust. 1</w:t>
      </w:r>
      <w:r w:rsidR="00E14517" w:rsidRPr="00572E15">
        <w:rPr>
          <w:rFonts w:ascii="Verdana" w:hAnsi="Verdana" w:cs="Tahoma"/>
        </w:rPr>
        <w:t xml:space="preserve"> od </w:t>
      </w:r>
      <w:r w:rsidR="001B2D16" w:rsidRPr="00572E15">
        <w:rPr>
          <w:rFonts w:ascii="Verdana" w:hAnsi="Verdana" w:cs="Tahoma"/>
        </w:rPr>
        <w:t>dnia zawarcia niniejszej umowy</w:t>
      </w:r>
      <w:r w:rsidRPr="00572E15">
        <w:rPr>
          <w:rFonts w:ascii="Verdana" w:hAnsi="Verdana"/>
        </w:rPr>
        <w:t xml:space="preserve"> do czasu faktycznego zakończenia robót budowlanych</w:t>
      </w:r>
      <w:r w:rsidR="0066043B" w:rsidRPr="00572E15">
        <w:rPr>
          <w:rFonts w:ascii="Verdana" w:hAnsi="Verdana"/>
        </w:rPr>
        <w:t xml:space="preserve"> przez Wykonawc</w:t>
      </w:r>
      <w:r w:rsidR="0061393A" w:rsidRPr="00572E15">
        <w:rPr>
          <w:rFonts w:ascii="Verdana" w:hAnsi="Verdana"/>
        </w:rPr>
        <w:t>ę</w:t>
      </w:r>
      <w:r w:rsidR="009F1B76" w:rsidRPr="00572E15">
        <w:rPr>
          <w:rFonts w:ascii="Verdana" w:hAnsi="Verdana"/>
        </w:rPr>
        <w:t xml:space="preserve"> </w:t>
      </w:r>
      <w:r w:rsidR="0066043B" w:rsidRPr="00572E15">
        <w:rPr>
          <w:rFonts w:ascii="Verdana" w:hAnsi="Verdana"/>
        </w:rPr>
        <w:t>Robót</w:t>
      </w:r>
      <w:r w:rsidR="6A24E272" w:rsidRPr="00572E15">
        <w:rPr>
          <w:rFonts w:ascii="Verdana" w:hAnsi="Verdana"/>
        </w:rPr>
        <w:t xml:space="preserve"> oraz</w:t>
      </w:r>
      <w:r w:rsidRPr="00572E15">
        <w:rPr>
          <w:rFonts w:ascii="Verdana" w:hAnsi="Verdana"/>
        </w:rPr>
        <w:t xml:space="preserve"> rozliczenia końcowego um</w:t>
      </w:r>
      <w:r w:rsidR="0061393A" w:rsidRPr="00572E15">
        <w:rPr>
          <w:rFonts w:ascii="Verdana" w:hAnsi="Verdana"/>
        </w:rPr>
        <w:t>owy</w:t>
      </w:r>
      <w:r w:rsidRPr="00572E15">
        <w:rPr>
          <w:rFonts w:ascii="Verdana" w:hAnsi="Verdana"/>
        </w:rPr>
        <w:t xml:space="preserve"> z </w:t>
      </w:r>
      <w:r w:rsidR="0061393A" w:rsidRPr="00572E15">
        <w:rPr>
          <w:rFonts w:ascii="Verdana" w:hAnsi="Verdana"/>
        </w:rPr>
        <w:t xml:space="preserve">Wykonawcą </w:t>
      </w:r>
      <w:r w:rsidRPr="00572E15">
        <w:rPr>
          <w:rFonts w:ascii="Verdana" w:hAnsi="Verdana"/>
        </w:rPr>
        <w:t>Robót uwzględniający</w:t>
      </w:r>
      <w:r w:rsidRPr="00572E15">
        <w:rPr>
          <w:rFonts w:ascii="Verdana" w:hAnsi="Verdana" w:cs="Tahoma"/>
        </w:rPr>
        <w:t>:</w:t>
      </w:r>
    </w:p>
    <w:p w14:paraId="71444580" w14:textId="54BAF65E" w:rsidR="00485F53" w:rsidRPr="00572E15" w:rsidRDefault="00572E15" w:rsidP="00572E15">
      <w:pPr>
        <w:pStyle w:val="Style2"/>
        <w:spacing w:line="276" w:lineRule="auto"/>
        <w:ind w:left="284" w:hanging="284"/>
        <w:jc w:val="both"/>
        <w:rPr>
          <w:rFonts w:ascii="Verdana" w:hAnsi="Verdana"/>
        </w:rPr>
      </w:pPr>
      <w:r w:rsidRPr="43CD8C21">
        <w:rPr>
          <w:rFonts w:ascii="Verdana" w:hAnsi="Verdana"/>
        </w:rPr>
        <w:t xml:space="preserve">   </w:t>
      </w:r>
      <w:r w:rsidR="00485F53" w:rsidRPr="43CD8C21">
        <w:rPr>
          <w:rFonts w:ascii="Verdana" w:hAnsi="Verdana"/>
        </w:rPr>
        <w:t>– okres liczony od dnia zawarcia umowy o kompleksowy nadzór inwestorski</w:t>
      </w:r>
      <w:r w:rsidR="250BE4CD" w:rsidRPr="43CD8C21">
        <w:rPr>
          <w:rFonts w:ascii="Verdana" w:hAnsi="Verdana"/>
        </w:rPr>
        <w:t xml:space="preserve"> nad zadaniem </w:t>
      </w:r>
      <w:r w:rsidR="00485F53" w:rsidRPr="43CD8C21">
        <w:rPr>
          <w:rFonts w:ascii="Verdana" w:hAnsi="Verdana"/>
        </w:rPr>
        <w:t xml:space="preserve">do dnia podpisania </w:t>
      </w:r>
      <w:r w:rsidR="0066043B" w:rsidRPr="43CD8C21">
        <w:rPr>
          <w:rFonts w:ascii="Verdana" w:hAnsi="Verdana"/>
        </w:rPr>
        <w:t xml:space="preserve">przez Zamawiającego </w:t>
      </w:r>
      <w:r w:rsidR="00485F53" w:rsidRPr="43CD8C21">
        <w:rPr>
          <w:rFonts w:ascii="Verdana" w:hAnsi="Verdana"/>
        </w:rPr>
        <w:t>protokołu odbioru ostatecznego robót</w:t>
      </w:r>
      <w:r w:rsidR="00EF7A75" w:rsidRPr="43CD8C21">
        <w:rPr>
          <w:rFonts w:ascii="Verdana" w:hAnsi="Verdana"/>
        </w:rPr>
        <w:t xml:space="preserve"> i zatwierdzenia raportu końcowego</w:t>
      </w:r>
      <w:r w:rsidR="1B1D21D0" w:rsidRPr="43CD8C21">
        <w:rPr>
          <w:rFonts w:ascii="Verdana" w:hAnsi="Verdana"/>
        </w:rPr>
        <w:t>,</w:t>
      </w:r>
      <w:r w:rsidR="00EF7A75" w:rsidRPr="43CD8C21">
        <w:rPr>
          <w:rFonts w:ascii="Verdana" w:hAnsi="Verdana"/>
        </w:rPr>
        <w:t xml:space="preserve"> o którym mowa w OPZ</w:t>
      </w:r>
      <w:r w:rsidR="00A01973" w:rsidRPr="43CD8C21">
        <w:rPr>
          <w:rFonts w:ascii="Verdana" w:hAnsi="Verdana"/>
        </w:rPr>
        <w:t>.</w:t>
      </w:r>
      <w:r w:rsidR="00485F53" w:rsidRPr="43CD8C21">
        <w:rPr>
          <w:rFonts w:ascii="Verdana" w:hAnsi="Verdana"/>
        </w:rPr>
        <w:t xml:space="preserve"> </w:t>
      </w:r>
    </w:p>
    <w:p w14:paraId="237F661E" w14:textId="4DE96598" w:rsidR="00485F53" w:rsidRPr="00572E15" w:rsidRDefault="00572E15" w:rsidP="00572E15">
      <w:pPr>
        <w:pStyle w:val="Style2"/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</w:t>
      </w:r>
      <w:r w:rsidR="00A01973" w:rsidRPr="00572E15">
        <w:rPr>
          <w:rFonts w:ascii="Verdana" w:hAnsi="Verdana"/>
        </w:rPr>
        <w:t xml:space="preserve">Planowany termin realizacji </w:t>
      </w:r>
      <w:r w:rsidR="0AFB431B" w:rsidRPr="00572E15">
        <w:rPr>
          <w:rFonts w:ascii="Verdana" w:hAnsi="Verdana"/>
        </w:rPr>
        <w:t xml:space="preserve">przedmiotu umowy </w:t>
      </w:r>
      <w:r w:rsidR="00A01973" w:rsidRPr="00595D73">
        <w:rPr>
          <w:rFonts w:ascii="Verdana" w:hAnsi="Verdana"/>
        </w:rPr>
        <w:t xml:space="preserve">wynosi </w:t>
      </w:r>
      <w:r w:rsidR="00FE599E" w:rsidRPr="00595D73">
        <w:rPr>
          <w:rFonts w:ascii="Verdana" w:hAnsi="Verdana"/>
        </w:rPr>
        <w:t>5</w:t>
      </w:r>
      <w:r w:rsidR="07C2EF62" w:rsidRPr="00595D73">
        <w:rPr>
          <w:rFonts w:ascii="Verdana" w:hAnsi="Verdana"/>
        </w:rPr>
        <w:t xml:space="preserve"> miesięcy </w:t>
      </w:r>
      <w:r w:rsidR="00A01973" w:rsidRPr="00572E15" w:rsidDel="00485F53">
        <w:rPr>
          <w:rFonts w:ascii="Verdana" w:hAnsi="Verdana"/>
        </w:rPr>
        <w:t xml:space="preserve">od dnia zawarcia umowy </w:t>
      </w:r>
      <w:r w:rsidR="00A220BD" w:rsidRPr="00572E15">
        <w:rPr>
          <w:rFonts w:ascii="Verdana" w:hAnsi="Verdana"/>
        </w:rPr>
        <w:t xml:space="preserve">(do </w:t>
      </w:r>
      <w:r w:rsidR="6E7EFBC3" w:rsidRPr="00572E15" w:rsidDel="00485F53">
        <w:rPr>
          <w:rFonts w:ascii="Verdana" w:hAnsi="Verdana"/>
        </w:rPr>
        <w:t>terminu</w:t>
      </w:r>
      <w:r w:rsidR="00A220BD" w:rsidRPr="00572E15">
        <w:rPr>
          <w:rFonts w:ascii="Verdana" w:hAnsi="Verdana"/>
        </w:rPr>
        <w:t xml:space="preserve"> realizacji nie wlicza się okresów zimowych</w:t>
      </w:r>
      <w:r w:rsidR="053DF61D" w:rsidRPr="00572E15">
        <w:rPr>
          <w:rFonts w:ascii="Verdana" w:hAnsi="Verdana"/>
        </w:rPr>
        <w:t>;</w:t>
      </w:r>
      <w:r w:rsidR="00A220BD" w:rsidRPr="00572E15">
        <w:rPr>
          <w:rFonts w:ascii="Verdana" w:hAnsi="Verdana"/>
        </w:rPr>
        <w:t xml:space="preserve"> okres zimowy trwa od 16 grudnia do 15 marca, liczony jako trzy miesiące)</w:t>
      </w:r>
      <w:r w:rsidR="00EF7A75" w:rsidRPr="00572E15">
        <w:rPr>
          <w:rFonts w:ascii="Verdana" w:hAnsi="Verdana"/>
        </w:rPr>
        <w:t>.</w:t>
      </w:r>
    </w:p>
    <w:p w14:paraId="07549AF2" w14:textId="580F8FB6" w:rsidR="00485F53" w:rsidRPr="00572E15" w:rsidRDefault="00485F53" w:rsidP="00C85F7A">
      <w:pPr>
        <w:pStyle w:val="Style2"/>
        <w:numPr>
          <w:ilvl w:val="0"/>
          <w:numId w:val="17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>Rozpoczęcie</w:t>
      </w:r>
      <w:r w:rsidR="33AFA709" w:rsidRPr="00572E15">
        <w:rPr>
          <w:rFonts w:ascii="Verdana" w:hAnsi="Verdana"/>
        </w:rPr>
        <w:t xml:space="preserve"> </w:t>
      </w:r>
      <w:r w:rsidR="399AE890" w:rsidRPr="00572E15">
        <w:rPr>
          <w:rFonts w:ascii="Verdana" w:hAnsi="Verdana"/>
        </w:rPr>
        <w:t>realizacji usługi</w:t>
      </w:r>
      <w:r w:rsidRPr="00572E15">
        <w:rPr>
          <w:rFonts w:ascii="Verdana" w:hAnsi="Verdana"/>
        </w:rPr>
        <w:t xml:space="preserve"> nastąpi od dnia zawarcia umowy</w:t>
      </w:r>
      <w:r w:rsidR="085194D1" w:rsidRPr="00572E15">
        <w:rPr>
          <w:rFonts w:ascii="Verdana" w:hAnsi="Verdana"/>
        </w:rPr>
        <w:t>.</w:t>
      </w:r>
    </w:p>
    <w:p w14:paraId="53C8DE99" w14:textId="7E4FD607" w:rsidR="00485F53" w:rsidRPr="00572E15" w:rsidRDefault="51BD910F" w:rsidP="00C85F7A">
      <w:pPr>
        <w:pStyle w:val="Style2"/>
        <w:numPr>
          <w:ilvl w:val="0"/>
          <w:numId w:val="17"/>
        </w:numPr>
        <w:spacing w:line="276" w:lineRule="auto"/>
        <w:ind w:left="284" w:hanging="284"/>
        <w:jc w:val="both"/>
        <w:rPr>
          <w:rFonts w:ascii="Verdana" w:hAnsi="Verdana"/>
        </w:rPr>
      </w:pPr>
      <w:r w:rsidRPr="43CD8C21">
        <w:rPr>
          <w:rFonts w:ascii="Verdana" w:hAnsi="Verdana"/>
        </w:rPr>
        <w:t>Planowany t</w:t>
      </w:r>
      <w:r w:rsidR="00485F53" w:rsidRPr="43CD8C21">
        <w:rPr>
          <w:rFonts w:ascii="Verdana" w:hAnsi="Verdana"/>
        </w:rPr>
        <w:t>ermin realizacji, o który</w:t>
      </w:r>
      <w:r w:rsidR="009F1B76" w:rsidRPr="43CD8C21">
        <w:rPr>
          <w:rFonts w:ascii="Verdana" w:hAnsi="Verdana"/>
        </w:rPr>
        <w:t>m</w:t>
      </w:r>
      <w:r w:rsidR="00485F53" w:rsidRPr="43CD8C21">
        <w:rPr>
          <w:rFonts w:ascii="Verdana" w:hAnsi="Verdana"/>
        </w:rPr>
        <w:t xml:space="preserve"> mowa w ust. 1 mo</w:t>
      </w:r>
      <w:r w:rsidR="009F1B76" w:rsidRPr="43CD8C21">
        <w:rPr>
          <w:rFonts w:ascii="Verdana" w:hAnsi="Verdana"/>
        </w:rPr>
        <w:t>że</w:t>
      </w:r>
      <w:r w:rsidR="00485F53" w:rsidRPr="43CD8C21">
        <w:rPr>
          <w:rFonts w:ascii="Verdana" w:hAnsi="Verdana"/>
        </w:rPr>
        <w:t xml:space="preserve"> ulec zmianie w zależności od rzeczywist</w:t>
      </w:r>
      <w:r w:rsidR="009F1B76" w:rsidRPr="43CD8C21">
        <w:rPr>
          <w:rFonts w:ascii="Verdana" w:hAnsi="Verdana"/>
        </w:rPr>
        <w:t>ego</w:t>
      </w:r>
      <w:r w:rsidR="00485F53" w:rsidRPr="43CD8C21">
        <w:rPr>
          <w:rFonts w:ascii="Verdana" w:hAnsi="Verdana"/>
        </w:rPr>
        <w:t xml:space="preserve"> termin</w:t>
      </w:r>
      <w:r w:rsidR="009F1B76" w:rsidRPr="43CD8C21">
        <w:rPr>
          <w:rFonts w:ascii="Verdana" w:hAnsi="Verdana"/>
        </w:rPr>
        <w:t>u</w:t>
      </w:r>
      <w:r w:rsidR="5D9CBF63" w:rsidRPr="43CD8C21">
        <w:rPr>
          <w:rFonts w:ascii="Verdana" w:hAnsi="Verdana"/>
        </w:rPr>
        <w:t xml:space="preserve"> realizacji</w:t>
      </w:r>
      <w:r w:rsidR="00485F53" w:rsidRPr="43CD8C21">
        <w:rPr>
          <w:rFonts w:ascii="Verdana" w:hAnsi="Verdana"/>
        </w:rPr>
        <w:t xml:space="preserve"> </w:t>
      </w:r>
      <w:r w:rsidR="76AAFB3C" w:rsidRPr="43CD8C21">
        <w:rPr>
          <w:rFonts w:ascii="Verdana" w:hAnsi="Verdana"/>
        </w:rPr>
        <w:t>robót</w:t>
      </w:r>
      <w:r w:rsidR="00485F53" w:rsidRPr="43CD8C21">
        <w:rPr>
          <w:rFonts w:ascii="Verdana" w:hAnsi="Verdana"/>
        </w:rPr>
        <w:t xml:space="preserve"> przez Wykonawcę Robót, o których mowa w § 1 ust. 1</w:t>
      </w:r>
      <w:r w:rsidR="1C450DDC" w:rsidRPr="43CD8C21">
        <w:rPr>
          <w:rFonts w:ascii="Verdana" w:hAnsi="Verdana"/>
        </w:rPr>
        <w:t>,</w:t>
      </w:r>
      <w:r w:rsidR="00485F53" w:rsidRPr="43CD8C21">
        <w:rPr>
          <w:rFonts w:ascii="Verdana" w:hAnsi="Verdana"/>
        </w:rPr>
        <w:t xml:space="preserve"> stosownie do czasu realizacji tych </w:t>
      </w:r>
      <w:r w:rsidR="317FCD5C" w:rsidRPr="43CD8C21">
        <w:rPr>
          <w:rFonts w:ascii="Verdana" w:hAnsi="Verdana"/>
        </w:rPr>
        <w:t>rob</w:t>
      </w:r>
      <w:r w:rsidR="1549811E" w:rsidRPr="43CD8C21">
        <w:rPr>
          <w:rFonts w:ascii="Verdana" w:hAnsi="Verdana"/>
        </w:rPr>
        <w:t>ó</w:t>
      </w:r>
      <w:r w:rsidR="317FCD5C" w:rsidRPr="43CD8C21">
        <w:rPr>
          <w:rFonts w:ascii="Verdana" w:hAnsi="Verdana"/>
        </w:rPr>
        <w:t>t</w:t>
      </w:r>
      <w:r w:rsidR="00485F53" w:rsidRPr="43CD8C21">
        <w:rPr>
          <w:rFonts w:ascii="Verdana" w:hAnsi="Verdana"/>
        </w:rPr>
        <w:t>.</w:t>
      </w:r>
    </w:p>
    <w:p w14:paraId="5C10859F" w14:textId="6C9CD291" w:rsidR="00AE4F77" w:rsidRPr="00572E15" w:rsidRDefault="2C08E3BF" w:rsidP="00C85F7A">
      <w:pPr>
        <w:pStyle w:val="Style2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b/>
          <w:bCs/>
        </w:rPr>
      </w:pPr>
      <w:r w:rsidRPr="00572E15">
        <w:rPr>
          <w:rFonts w:ascii="Verdana" w:hAnsi="Verdana"/>
        </w:rPr>
        <w:t>Termin</w:t>
      </w:r>
      <w:r w:rsidR="00AE4F77" w:rsidRPr="00572E15">
        <w:rPr>
          <w:rFonts w:ascii="Verdana" w:hAnsi="Verdana"/>
        </w:rPr>
        <w:t xml:space="preserve"> realizacji </w:t>
      </w:r>
      <w:r w:rsidR="0D305372" w:rsidRPr="00572E15">
        <w:rPr>
          <w:rFonts w:ascii="Verdana" w:hAnsi="Verdana"/>
        </w:rPr>
        <w:t>przedmiotu umowy</w:t>
      </w:r>
      <w:r w:rsidR="00AE4F77" w:rsidRPr="00572E15">
        <w:rPr>
          <w:rFonts w:ascii="Verdana" w:hAnsi="Verdana"/>
        </w:rPr>
        <w:t xml:space="preserve">, o którym mowa w ust. 1 może ulec skróceniu w przypadku </w:t>
      </w:r>
      <w:r w:rsidR="00E14517" w:rsidRPr="00572E15">
        <w:rPr>
          <w:rFonts w:ascii="Verdana" w:hAnsi="Verdana"/>
        </w:rPr>
        <w:t xml:space="preserve">odstąpienia od umowy zawartej z Wykonawcą Robót przez którąkolwiek ze </w:t>
      </w:r>
      <w:r w:rsidR="22D71A61" w:rsidRPr="00572E15">
        <w:rPr>
          <w:rFonts w:ascii="Verdana" w:hAnsi="Verdana"/>
        </w:rPr>
        <w:t>s</w:t>
      </w:r>
      <w:r w:rsidR="00E14517" w:rsidRPr="00572E15">
        <w:rPr>
          <w:rFonts w:ascii="Verdana" w:hAnsi="Verdana"/>
        </w:rPr>
        <w:t xml:space="preserve">tron tej umowy lub </w:t>
      </w:r>
      <w:r w:rsidR="00AE4F77" w:rsidRPr="00572E15">
        <w:rPr>
          <w:rFonts w:ascii="Verdana" w:hAnsi="Verdana"/>
        </w:rPr>
        <w:t>rozwiązania umowy z Wykonawcą Robót.</w:t>
      </w:r>
    </w:p>
    <w:p w14:paraId="00E31023" w14:textId="6524ED1C" w:rsidR="00CC1B02" w:rsidRPr="00572E15" w:rsidRDefault="1CE38B27" w:rsidP="00C85F7A">
      <w:pPr>
        <w:pStyle w:val="Style2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Times New Roman"/>
        </w:rPr>
      </w:pPr>
      <w:r w:rsidRPr="2BA440B2">
        <w:rPr>
          <w:rFonts w:ascii="Verdana" w:hAnsi="Verdana" w:cs="Times New Roman"/>
        </w:rPr>
        <w:t xml:space="preserve">Wydłużenie </w:t>
      </w:r>
      <w:r w:rsidR="78ED769A" w:rsidRPr="2BA440B2">
        <w:rPr>
          <w:rFonts w:ascii="Verdana" w:hAnsi="Verdana" w:cs="Times New Roman"/>
        </w:rPr>
        <w:t>terminu</w:t>
      </w:r>
      <w:r w:rsidRPr="2BA440B2">
        <w:rPr>
          <w:rFonts w:ascii="Verdana" w:hAnsi="Verdana" w:cs="Times New Roman"/>
        </w:rPr>
        <w:t xml:space="preserve"> realizacji usługi spowodowane wydłużeniem realizacji zadania</w:t>
      </w:r>
      <w:r w:rsidR="3D1F79A1" w:rsidRPr="2BA440B2">
        <w:rPr>
          <w:rFonts w:ascii="Verdana" w:hAnsi="Verdana" w:cs="Times New Roman"/>
        </w:rPr>
        <w:t xml:space="preserve">, o którym mowa w </w:t>
      </w:r>
      <w:r w:rsidR="3D1F79A1" w:rsidRPr="2BA440B2">
        <w:rPr>
          <w:rFonts w:ascii="Verdana" w:hAnsi="Verdana" w:cs="Tahoma"/>
        </w:rPr>
        <w:t>§ 1 ust. 1</w:t>
      </w:r>
      <w:r w:rsidRPr="2BA440B2">
        <w:rPr>
          <w:rFonts w:ascii="Verdana" w:hAnsi="Verdana" w:cs="Times New Roman"/>
          <w:color w:val="000000" w:themeColor="text1"/>
        </w:rPr>
        <w:t xml:space="preserve"> </w:t>
      </w:r>
      <w:r w:rsidRPr="2BA440B2">
        <w:rPr>
          <w:rFonts w:ascii="Verdana" w:hAnsi="Verdana" w:cs="Times New Roman"/>
        </w:rPr>
        <w:t>nie będzie stanowić podstawy do zmiany wynagrod</w:t>
      </w:r>
      <w:r w:rsidRPr="2BA440B2">
        <w:rPr>
          <w:rFonts w:ascii="Verdana" w:hAnsi="Verdana" w:cs="Times New Roman"/>
          <w:color w:val="000000" w:themeColor="text1"/>
        </w:rPr>
        <w:t>zenia Inżyniera</w:t>
      </w:r>
      <w:r w:rsidR="4F3301E9" w:rsidRPr="2BA440B2">
        <w:rPr>
          <w:rStyle w:val="CharacterStyle1"/>
          <w:rFonts w:ascii="Verdana" w:hAnsi="Verdana"/>
          <w:color w:val="000000" w:themeColor="text1"/>
        </w:rPr>
        <w:t>.</w:t>
      </w:r>
      <w:r w:rsidRPr="2BA440B2">
        <w:rPr>
          <w:rFonts w:ascii="Verdana" w:hAnsi="Verdana" w:cs="Times New Roman"/>
          <w:color w:val="000000" w:themeColor="text1"/>
        </w:rPr>
        <w:t xml:space="preserve"> </w:t>
      </w:r>
    </w:p>
    <w:p w14:paraId="5A23496F" w14:textId="4D28B787" w:rsidR="00E14517" w:rsidRPr="00572E15" w:rsidRDefault="3BBE9C31" w:rsidP="00C85F7A">
      <w:pPr>
        <w:pStyle w:val="Style2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</w:rPr>
      </w:pPr>
      <w:r w:rsidRPr="2BA440B2">
        <w:rPr>
          <w:rFonts w:ascii="Verdana" w:eastAsia="Verdana" w:hAnsi="Verdana" w:cs="Verdana"/>
          <w:color w:val="000000" w:themeColor="text1"/>
        </w:rPr>
        <w:t>Ilekroć w umowie jest mowa o dniach rozumie się przez to dni kalendarzowe, za wyjątkiem tych terminów, które literalnie zostały określone jako dni robocze,</w:t>
      </w:r>
      <w:r w:rsidR="4440E01C" w:rsidRPr="2BA440B2">
        <w:rPr>
          <w:rFonts w:ascii="Verdana" w:eastAsia="Verdana" w:hAnsi="Verdana" w:cs="Verdana"/>
          <w:color w:val="000000" w:themeColor="text1"/>
        </w:rPr>
        <w:t xml:space="preserve"> przez które rozumie się dni</w:t>
      </w:r>
      <w:r w:rsidRPr="2BA440B2">
        <w:rPr>
          <w:rFonts w:ascii="Verdana" w:eastAsia="Verdana" w:hAnsi="Verdana" w:cs="Verdana"/>
          <w:color w:val="000000" w:themeColor="text1"/>
        </w:rPr>
        <w:t xml:space="preserve"> od poniedziałku do piątku z wyjątkiem dni ustawowo wolnych od pracy oraz sobót.</w:t>
      </w:r>
    </w:p>
    <w:p w14:paraId="21EECD5B" w14:textId="77777777" w:rsidR="00AE4F77" w:rsidRPr="00572E15" w:rsidRDefault="00AE4F77" w:rsidP="00572E15">
      <w:pPr>
        <w:pStyle w:val="Style2"/>
        <w:spacing w:line="276" w:lineRule="auto"/>
        <w:ind w:left="284"/>
        <w:jc w:val="both"/>
        <w:rPr>
          <w:rFonts w:ascii="Verdana" w:hAnsi="Verdana"/>
        </w:rPr>
      </w:pPr>
    </w:p>
    <w:p w14:paraId="6148F034" w14:textId="3E55552D" w:rsidR="00485F53" w:rsidRPr="00572E15" w:rsidRDefault="00485F53" w:rsidP="00572E15">
      <w:pPr>
        <w:pStyle w:val="Style1"/>
        <w:adjustRightInd/>
        <w:spacing w:before="144" w:line="276" w:lineRule="auto"/>
        <w:ind w:left="4320"/>
        <w:jc w:val="both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§</w:t>
      </w:r>
      <w:r w:rsidR="59F9333B" w:rsidRPr="00572E15">
        <w:rPr>
          <w:rFonts w:ascii="Verdana" w:hAnsi="Verdana" w:cs="Tahoma"/>
          <w:b/>
          <w:bCs/>
        </w:rPr>
        <w:t xml:space="preserve"> </w:t>
      </w:r>
      <w:r w:rsidR="00C42683" w:rsidRPr="00572E15">
        <w:rPr>
          <w:rFonts w:ascii="Verdana" w:hAnsi="Verdana" w:cs="Tahoma"/>
          <w:b/>
          <w:bCs/>
        </w:rPr>
        <w:t>3</w:t>
      </w:r>
    </w:p>
    <w:p w14:paraId="4633DF8F" w14:textId="1D1CB3D7" w:rsidR="00485F53" w:rsidRPr="00572E15" w:rsidRDefault="7AAEC157" w:rsidP="00572E15">
      <w:pPr>
        <w:pStyle w:val="Style1"/>
        <w:adjustRightInd/>
        <w:spacing w:line="276" w:lineRule="auto"/>
        <w:ind w:left="3024"/>
        <w:jc w:val="both"/>
        <w:rPr>
          <w:rStyle w:val="CharacterStyle1"/>
          <w:rFonts w:ascii="Verdana" w:hAnsi="Verdana" w:cs="Arial"/>
          <w:b/>
          <w:bCs/>
          <w:color w:val="000000" w:themeColor="text1"/>
        </w:rPr>
      </w:pPr>
      <w:r w:rsidRPr="00572E15">
        <w:rPr>
          <w:rFonts w:ascii="Verdana" w:hAnsi="Verdana" w:cs="Tahoma"/>
          <w:b/>
          <w:bCs/>
          <w:color w:val="000000" w:themeColor="text1"/>
        </w:rPr>
        <w:t>Wynagrodzenie Inżyniera</w:t>
      </w:r>
    </w:p>
    <w:p w14:paraId="4F1438E1" w14:textId="2D9E41E1" w:rsidR="00485F53" w:rsidRPr="00572E15" w:rsidRDefault="7AAEC157" w:rsidP="00C85F7A">
      <w:pPr>
        <w:pStyle w:val="Style2"/>
        <w:numPr>
          <w:ilvl w:val="0"/>
          <w:numId w:val="22"/>
        </w:numPr>
        <w:spacing w:line="276" w:lineRule="auto"/>
        <w:ind w:left="284" w:hanging="284"/>
        <w:jc w:val="both"/>
        <w:rPr>
          <w:rFonts w:ascii="Verdana" w:hAnsi="Verdana"/>
        </w:rPr>
      </w:pPr>
      <w:r w:rsidRPr="43CD8C21">
        <w:rPr>
          <w:rFonts w:ascii="Verdana" w:hAnsi="Verdana"/>
          <w:color w:val="000000" w:themeColor="text1"/>
        </w:rPr>
        <w:t>Wynagrodzenie</w:t>
      </w:r>
      <w:r w:rsidR="26AC3B2A" w:rsidRPr="43CD8C21">
        <w:rPr>
          <w:rFonts w:ascii="Verdana" w:hAnsi="Verdana"/>
          <w:color w:val="000000" w:themeColor="text1"/>
        </w:rPr>
        <w:t xml:space="preserve"> Inżyniera</w:t>
      </w:r>
      <w:r w:rsidR="2838A7ED" w:rsidRPr="43CD8C21">
        <w:rPr>
          <w:rFonts w:ascii="Verdana" w:hAnsi="Verdana"/>
          <w:color w:val="000000" w:themeColor="text1"/>
        </w:rPr>
        <w:t xml:space="preserve"> </w:t>
      </w:r>
      <w:r w:rsidRPr="43CD8C21">
        <w:rPr>
          <w:rFonts w:ascii="Verdana" w:hAnsi="Verdana"/>
        </w:rPr>
        <w:t>za wykonanie przedmiotu umowy</w:t>
      </w:r>
      <w:r w:rsidR="26AC3B2A" w:rsidRPr="43CD8C21">
        <w:rPr>
          <w:rFonts w:ascii="Verdana" w:hAnsi="Verdana"/>
        </w:rPr>
        <w:t xml:space="preserve">, zgodnie z </w:t>
      </w:r>
      <w:r w:rsidR="4039B1D7" w:rsidRPr="43CD8C21">
        <w:rPr>
          <w:rFonts w:ascii="Verdana" w:hAnsi="Verdana"/>
        </w:rPr>
        <w:t>o</w:t>
      </w:r>
      <w:r w:rsidR="26AC3B2A" w:rsidRPr="43CD8C21">
        <w:rPr>
          <w:rFonts w:ascii="Verdana" w:hAnsi="Verdana"/>
        </w:rPr>
        <w:t xml:space="preserve">fertą (Załącznik do </w:t>
      </w:r>
      <w:r w:rsidR="1028BC4F" w:rsidRPr="43CD8C21">
        <w:rPr>
          <w:rFonts w:ascii="Verdana" w:hAnsi="Verdana"/>
        </w:rPr>
        <w:t>o</w:t>
      </w:r>
      <w:r w:rsidR="26AC3B2A" w:rsidRPr="43CD8C21">
        <w:rPr>
          <w:rFonts w:ascii="Verdana" w:hAnsi="Verdana"/>
        </w:rPr>
        <w:t>ferty – Formularz Cenowy)</w:t>
      </w:r>
      <w:r w:rsidR="23D63B44" w:rsidRPr="43CD8C21">
        <w:rPr>
          <w:rFonts w:ascii="Verdana" w:hAnsi="Verdana"/>
        </w:rPr>
        <w:t>,</w:t>
      </w:r>
      <w:r w:rsidRPr="43CD8C21">
        <w:rPr>
          <w:rFonts w:ascii="Verdana" w:hAnsi="Verdana"/>
        </w:rPr>
        <w:t xml:space="preserve"> wynosi:</w:t>
      </w:r>
    </w:p>
    <w:p w14:paraId="55D6F7F6" w14:textId="77777777" w:rsidR="00485F53" w:rsidRPr="00572E15" w:rsidRDefault="00485F53" w:rsidP="00572E15">
      <w:pPr>
        <w:pStyle w:val="Style1"/>
        <w:adjustRightInd/>
        <w:spacing w:line="276" w:lineRule="auto"/>
        <w:ind w:left="288"/>
        <w:jc w:val="both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netto</w:t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  <w:t>zł</w:t>
      </w:r>
    </w:p>
    <w:p w14:paraId="32F38B9C" w14:textId="77777777" w:rsidR="00485F53" w:rsidRPr="00572E15" w:rsidRDefault="00485F53" w:rsidP="00572E15">
      <w:pPr>
        <w:pStyle w:val="Style1"/>
        <w:adjustRightInd/>
        <w:spacing w:line="276" w:lineRule="auto"/>
        <w:ind w:left="288"/>
        <w:jc w:val="both"/>
        <w:rPr>
          <w:rFonts w:ascii="Verdana" w:hAnsi="Verdana" w:cs="Arial"/>
        </w:rPr>
      </w:pPr>
      <w:r w:rsidRPr="00572E15">
        <w:rPr>
          <w:rFonts w:ascii="Verdana" w:hAnsi="Verdana" w:cs="Arial"/>
        </w:rPr>
        <w:t>podatek VAT (%)</w:t>
      </w:r>
      <w:r w:rsidRPr="00572E15">
        <w:rPr>
          <w:rFonts w:ascii="Verdana" w:hAnsi="Verdana" w:cs="Arial"/>
        </w:rPr>
        <w:tab/>
      </w:r>
      <w:r w:rsidRPr="00572E15">
        <w:rPr>
          <w:rFonts w:ascii="Verdana" w:hAnsi="Verdana" w:cs="Arial"/>
        </w:rPr>
        <w:tab/>
      </w:r>
      <w:r w:rsidRPr="00572E15">
        <w:rPr>
          <w:rFonts w:ascii="Verdana" w:hAnsi="Verdana" w:cs="Arial"/>
        </w:rPr>
        <w:tab/>
      </w:r>
      <w:r w:rsidRPr="00572E15">
        <w:rPr>
          <w:rFonts w:ascii="Verdana" w:hAnsi="Verdana" w:cs="Arial"/>
        </w:rPr>
        <w:tab/>
        <w:t>zł</w:t>
      </w:r>
    </w:p>
    <w:p w14:paraId="443FA116" w14:textId="77777777" w:rsidR="00485F53" w:rsidRPr="00572E15" w:rsidRDefault="00485F53" w:rsidP="00572E15">
      <w:pPr>
        <w:pStyle w:val="Style1"/>
        <w:adjustRightInd/>
        <w:spacing w:line="276" w:lineRule="auto"/>
        <w:ind w:left="288"/>
        <w:jc w:val="both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brutto</w:t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</w:r>
      <w:r w:rsidRPr="00572E15">
        <w:rPr>
          <w:rFonts w:ascii="Verdana" w:hAnsi="Verdana" w:cs="Tahoma"/>
          <w:b/>
          <w:bCs/>
        </w:rPr>
        <w:tab/>
        <w:t>zł</w:t>
      </w:r>
    </w:p>
    <w:p w14:paraId="5813926C" w14:textId="3189207A" w:rsidR="00485F53" w:rsidRPr="00572E15" w:rsidRDefault="00485F53" w:rsidP="00572E15">
      <w:pPr>
        <w:pStyle w:val="Style1"/>
        <w:adjustRightInd/>
        <w:spacing w:line="276" w:lineRule="auto"/>
        <w:ind w:left="288"/>
        <w:jc w:val="both"/>
        <w:rPr>
          <w:rFonts w:ascii="Verdana" w:hAnsi="Verdana" w:cs="Arial"/>
        </w:rPr>
      </w:pPr>
      <w:r w:rsidRPr="00572E15">
        <w:rPr>
          <w:rFonts w:ascii="Verdana" w:hAnsi="Verdana" w:cs="Arial"/>
        </w:rPr>
        <w:t>(słownie brutto: ……………………………………………………………………………………………………),</w:t>
      </w:r>
      <w:r w:rsidR="57213D62" w:rsidRPr="00572E15">
        <w:rPr>
          <w:rFonts w:ascii="Verdana" w:hAnsi="Verdana" w:cs="Arial"/>
        </w:rPr>
        <w:t xml:space="preserve"> </w:t>
      </w:r>
      <w:r w:rsidR="00572E15">
        <w:rPr>
          <w:rFonts w:ascii="Verdana" w:hAnsi="Verdana" w:cs="Arial"/>
        </w:rPr>
        <w:br/>
      </w:r>
      <w:r w:rsidRPr="00572E15">
        <w:rPr>
          <w:rFonts w:ascii="Verdana" w:hAnsi="Verdana" w:cs="Arial"/>
        </w:rPr>
        <w:t>w tym:</w:t>
      </w:r>
    </w:p>
    <w:p w14:paraId="28DB5BFC" w14:textId="01BC9268" w:rsidR="00BE0A12" w:rsidRPr="006A2EED" w:rsidRDefault="442BE438" w:rsidP="00C85F7A">
      <w:pPr>
        <w:pStyle w:val="Style1"/>
        <w:numPr>
          <w:ilvl w:val="0"/>
          <w:numId w:val="22"/>
        </w:numPr>
        <w:spacing w:line="276" w:lineRule="auto"/>
        <w:ind w:left="284" w:hanging="284"/>
        <w:jc w:val="both"/>
        <w:rPr>
          <w:rFonts w:ascii="Verdana" w:hAnsi="Verdana"/>
        </w:rPr>
      </w:pPr>
      <w:r w:rsidRPr="2BA440B2">
        <w:rPr>
          <w:rFonts w:ascii="Verdana" w:hAnsi="Verdana" w:cs="Arial"/>
          <w:color w:val="000000" w:themeColor="text1"/>
        </w:rPr>
        <w:t xml:space="preserve">Inżynier </w:t>
      </w:r>
      <w:r w:rsidR="5691742B" w:rsidRPr="2BA440B2">
        <w:rPr>
          <w:rFonts w:ascii="Verdana" w:hAnsi="Verdana" w:cs="Arial"/>
        </w:rPr>
        <w:t>oświadcza, że na podstawie własnych kalkulacji uwzględnił w cenach ryczałtowych wszelkie koszty niezbędne do prawidłowego pełnienia kompleksowego nadzoru</w:t>
      </w:r>
      <w:r w:rsidR="3B8286BA" w:rsidRPr="2BA440B2">
        <w:rPr>
          <w:rFonts w:ascii="Verdana" w:hAnsi="Verdana" w:cs="Arial"/>
        </w:rPr>
        <w:t xml:space="preserve"> inwestorskiego</w:t>
      </w:r>
      <w:r w:rsidR="5691742B" w:rsidRPr="2BA440B2">
        <w:rPr>
          <w:rFonts w:ascii="Verdana" w:hAnsi="Verdana" w:cs="Arial"/>
        </w:rPr>
        <w:t>.</w:t>
      </w:r>
    </w:p>
    <w:p w14:paraId="026499A9" w14:textId="4F6AD1B1" w:rsidR="00BE0A12" w:rsidRPr="006A2EED" w:rsidRDefault="04D93311" w:rsidP="00AA32EA">
      <w:pPr>
        <w:pStyle w:val="Style1"/>
        <w:numPr>
          <w:ilvl w:val="0"/>
          <w:numId w:val="22"/>
        </w:numPr>
        <w:spacing w:line="276" w:lineRule="auto"/>
        <w:ind w:left="284" w:hanging="284"/>
        <w:jc w:val="both"/>
        <w:rPr>
          <w:rFonts w:ascii="Verdana" w:hAnsi="Verdana"/>
        </w:rPr>
      </w:pPr>
      <w:r w:rsidRPr="43CD8C21">
        <w:rPr>
          <w:rFonts w:ascii="Verdana" w:hAnsi="Verdana" w:cs="Arial"/>
        </w:rPr>
        <w:t xml:space="preserve">Strony umowy nie mogą zmienić </w:t>
      </w:r>
      <w:r w:rsidR="4553153C" w:rsidRPr="43CD8C21">
        <w:rPr>
          <w:rFonts w:ascii="Verdana" w:hAnsi="Verdana" w:cs="Arial"/>
        </w:rPr>
        <w:t>wynagrodzenia ryczałtowego określonego w</w:t>
      </w:r>
      <w:r w:rsidRPr="43CD8C21">
        <w:rPr>
          <w:rFonts w:ascii="Verdana" w:hAnsi="Verdana" w:cs="Arial"/>
        </w:rPr>
        <w:t xml:space="preserve"> ust. 1, za wyjątkiem sytuacji o</w:t>
      </w:r>
      <w:r w:rsidR="5DBCD7F5" w:rsidRPr="43CD8C21">
        <w:rPr>
          <w:rFonts w:ascii="Verdana" w:hAnsi="Verdana" w:cs="Arial"/>
        </w:rPr>
        <w:t>kreślonych</w:t>
      </w:r>
      <w:r w:rsidRPr="43CD8C21">
        <w:rPr>
          <w:rFonts w:ascii="Verdana" w:hAnsi="Verdana" w:cs="Arial"/>
        </w:rPr>
        <w:t xml:space="preserve"> w ust. </w:t>
      </w:r>
      <w:r w:rsidR="00F00DE6" w:rsidRPr="43CD8C21">
        <w:rPr>
          <w:rFonts w:ascii="Verdana" w:hAnsi="Verdana" w:cs="Arial"/>
        </w:rPr>
        <w:t>4</w:t>
      </w:r>
      <w:r w:rsidR="7F2AD75F" w:rsidRPr="43CD8C21">
        <w:rPr>
          <w:rFonts w:ascii="Verdana" w:hAnsi="Verdana" w:cs="Arial"/>
        </w:rPr>
        <w:t>, ust</w:t>
      </w:r>
      <w:r w:rsidR="62167317" w:rsidRPr="43CD8C21">
        <w:rPr>
          <w:rFonts w:ascii="Verdana" w:hAnsi="Verdana" w:cs="Arial"/>
        </w:rPr>
        <w:t>.</w:t>
      </w:r>
      <w:r w:rsidR="7F2AD75F" w:rsidRPr="43CD8C21">
        <w:rPr>
          <w:rFonts w:ascii="Verdana" w:hAnsi="Verdana" w:cs="Arial"/>
        </w:rPr>
        <w:t xml:space="preserve"> </w:t>
      </w:r>
      <w:r w:rsidR="00F00DE6" w:rsidRPr="43CD8C21">
        <w:rPr>
          <w:rFonts w:ascii="Verdana" w:hAnsi="Verdana" w:cs="Arial"/>
        </w:rPr>
        <w:t>7</w:t>
      </w:r>
      <w:r w:rsidR="22493C05" w:rsidRPr="43CD8C21">
        <w:rPr>
          <w:rFonts w:ascii="Verdana" w:hAnsi="Verdana" w:cs="Arial"/>
        </w:rPr>
        <w:t xml:space="preserve"> </w:t>
      </w:r>
      <w:r w:rsidR="7F2AD75F" w:rsidRPr="43CD8C21">
        <w:rPr>
          <w:rFonts w:ascii="Verdana" w:hAnsi="Verdana" w:cs="Arial"/>
        </w:rPr>
        <w:t xml:space="preserve">oraz ust. </w:t>
      </w:r>
      <w:r w:rsidR="00F00DE6" w:rsidRPr="43CD8C21">
        <w:rPr>
          <w:rFonts w:ascii="Verdana" w:hAnsi="Verdana" w:cs="Arial"/>
        </w:rPr>
        <w:t>8</w:t>
      </w:r>
      <w:r w:rsidR="7F2AD75F" w:rsidRPr="43CD8C21">
        <w:rPr>
          <w:rFonts w:ascii="Verdana" w:hAnsi="Verdana" w:cs="Arial"/>
        </w:rPr>
        <w:t>.</w:t>
      </w:r>
      <w:r w:rsidR="2E3A265B" w:rsidRPr="43CD8C21">
        <w:rPr>
          <w:rFonts w:ascii="Verdana" w:hAnsi="Verdana" w:cs="Arial"/>
        </w:rPr>
        <w:t xml:space="preserve"> </w:t>
      </w:r>
    </w:p>
    <w:p w14:paraId="4B0C0CC6" w14:textId="33F58FBF" w:rsidR="00092AFC" w:rsidRPr="009B6AA7" w:rsidRDefault="75B6A93A" w:rsidP="43CD8C21">
      <w:pPr>
        <w:pStyle w:val="paragraph"/>
        <w:numPr>
          <w:ilvl w:val="0"/>
          <w:numId w:val="22"/>
        </w:numPr>
        <w:spacing w:before="0" w:beforeAutospacing="0" w:after="0" w:afterAutospacing="0"/>
        <w:ind w:hanging="502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43CD8C21">
        <w:rPr>
          <w:rFonts w:ascii="Verdana" w:eastAsia="Verdana" w:hAnsi="Verdana" w:cs="Verdana"/>
          <w:sz w:val="20"/>
          <w:szCs w:val="20"/>
        </w:rPr>
        <w:t xml:space="preserve">Zamawiający dopuszcza możliwość zmiany wynagrodzenia z tytułu niniejszej </w:t>
      </w:r>
      <w:r w:rsidR="35FBE50E" w:rsidRPr="43CD8C21">
        <w:rPr>
          <w:rFonts w:ascii="Verdana" w:eastAsia="Verdana" w:hAnsi="Verdana" w:cs="Verdana"/>
          <w:sz w:val="20"/>
          <w:szCs w:val="20"/>
        </w:rPr>
        <w:t>u</w:t>
      </w:r>
      <w:r w:rsidRPr="43CD8C21">
        <w:rPr>
          <w:rFonts w:ascii="Verdana" w:eastAsia="Verdana" w:hAnsi="Verdana" w:cs="Verdana"/>
          <w:sz w:val="20"/>
          <w:szCs w:val="20"/>
        </w:rPr>
        <w:t>mowy w przypadku zmiany</w:t>
      </w:r>
      <w:r w:rsidR="00092AFC" w:rsidRPr="43CD8C21">
        <w:rPr>
          <w:rFonts w:ascii="Verdana" w:hAnsi="Verdana" w:cs="Arial"/>
          <w:sz w:val="20"/>
          <w:szCs w:val="20"/>
        </w:rPr>
        <w:t xml:space="preserve"> </w:t>
      </w:r>
      <w:r w:rsidR="00092AFC" w:rsidRPr="43CD8C21">
        <w:rPr>
          <w:rStyle w:val="normaltextrun"/>
          <w:rFonts w:ascii="Verdana" w:hAnsi="Verdana" w:cs="Segoe UI"/>
          <w:sz w:val="20"/>
          <w:szCs w:val="20"/>
        </w:rPr>
        <w:t>stawki podatku od towarów i usług.</w:t>
      </w:r>
      <w:r w:rsidR="00092AFC" w:rsidRPr="43CD8C21">
        <w:rPr>
          <w:rStyle w:val="eop"/>
          <w:rFonts w:ascii="Verdana" w:hAnsi="Verdana" w:cs="Segoe UI"/>
          <w:sz w:val="20"/>
          <w:szCs w:val="20"/>
        </w:rPr>
        <w:t> </w:t>
      </w:r>
      <w:r w:rsidR="00092AFC" w:rsidRPr="43CD8C21">
        <w:rPr>
          <w:rStyle w:val="normaltextrun"/>
          <w:rFonts w:ascii="Verdana" w:hAnsi="Verdana" w:cs="Segoe UI"/>
          <w:sz w:val="20"/>
          <w:szCs w:val="20"/>
        </w:rPr>
        <w:t xml:space="preserve">W przypadku zmiany stawki </w:t>
      </w:r>
      <w:r w:rsidR="00092AFC" w:rsidRPr="43CD8C21">
        <w:rPr>
          <w:rStyle w:val="normaltextrun"/>
          <w:rFonts w:ascii="Verdana" w:hAnsi="Verdana" w:cs="Segoe UI"/>
          <w:sz w:val="20"/>
          <w:szCs w:val="20"/>
        </w:rPr>
        <w:lastRenderedPageBreak/>
        <w:t xml:space="preserve">podatku od towarów i usług, o której mowa w zdaniu pierwszym, zmiana dotyczyć będzie części przedmiotu umowy realizowanej po dniu wejścia w życie przepisów zmieniających stawkę podatku od towarów i usług </w:t>
      </w:r>
      <w:r w:rsidR="00092AFC" w:rsidRPr="43CD8C21">
        <w:rPr>
          <w:rStyle w:val="scxw9293715"/>
          <w:rFonts w:ascii="Verdana" w:hAnsi="Verdana" w:cs="Segoe UI"/>
          <w:sz w:val="20"/>
          <w:szCs w:val="20"/>
        </w:rPr>
        <w:t> </w:t>
      </w:r>
      <w:r w:rsidR="00092AFC">
        <w:br/>
      </w:r>
      <w:r w:rsidR="00092AFC" w:rsidRPr="43CD8C21">
        <w:rPr>
          <w:rStyle w:val="normaltextrun"/>
          <w:rFonts w:ascii="Verdana" w:hAnsi="Verdana" w:cs="Segoe UI"/>
          <w:sz w:val="20"/>
          <w:szCs w:val="20"/>
        </w:rPr>
        <w:t xml:space="preserve">i w związku z tym zmianie ulegnie kwota podatku od towarów i usług i kwota brutto wynagrodzenia. Przedmiotowa zmiana zostanie wprowadzona aneksem do </w:t>
      </w:r>
      <w:r w:rsidR="00AA32EA" w:rsidRPr="43CD8C21">
        <w:rPr>
          <w:rStyle w:val="normaltextrun"/>
          <w:rFonts w:ascii="Verdana" w:hAnsi="Verdana" w:cs="Segoe UI"/>
          <w:sz w:val="20"/>
          <w:szCs w:val="20"/>
        </w:rPr>
        <w:t>u</w:t>
      </w:r>
      <w:r w:rsidR="00092AFC" w:rsidRPr="43CD8C21">
        <w:rPr>
          <w:rStyle w:val="normaltextrun"/>
          <w:rFonts w:ascii="Verdana" w:hAnsi="Verdana" w:cs="Segoe UI"/>
          <w:sz w:val="20"/>
          <w:szCs w:val="20"/>
        </w:rPr>
        <w:t>mowy.</w:t>
      </w:r>
      <w:r w:rsidR="00092AFC" w:rsidRPr="43CD8C21">
        <w:rPr>
          <w:rStyle w:val="eop"/>
          <w:rFonts w:ascii="Verdana" w:hAnsi="Verdana" w:cs="Segoe UI"/>
          <w:sz w:val="20"/>
          <w:szCs w:val="20"/>
        </w:rPr>
        <w:t> </w:t>
      </w:r>
    </w:p>
    <w:p w14:paraId="6867925A" w14:textId="4C562103" w:rsidR="00DE7621" w:rsidRPr="00572E15" w:rsidRDefault="00092AFC" w:rsidP="00AA32EA">
      <w:pPr>
        <w:numPr>
          <w:ilvl w:val="0"/>
          <w:numId w:val="22"/>
        </w:numPr>
        <w:spacing w:before="60" w:line="276" w:lineRule="auto"/>
        <w:ind w:left="284" w:hanging="284"/>
        <w:jc w:val="both"/>
        <w:rPr>
          <w:rFonts w:ascii="Verdana" w:hAnsi="Verdana" w:cs="Arial"/>
        </w:rPr>
      </w:pPr>
      <w:r w:rsidRPr="00092AFC">
        <w:rPr>
          <w:rFonts w:ascii="Verdana" w:hAnsi="Verdana"/>
          <w:color w:val="000000"/>
          <w:shd w:val="clear" w:color="auto" w:fill="FFFFFF"/>
        </w:rPr>
        <w:t xml:space="preserve"> </w:t>
      </w:r>
      <w:r>
        <w:rPr>
          <w:rStyle w:val="normaltextrun"/>
          <w:rFonts w:ascii="Verdana" w:hAnsi="Verdana"/>
          <w:color w:val="000000"/>
          <w:shd w:val="clear" w:color="auto" w:fill="FFFFFF"/>
        </w:rPr>
        <w:t xml:space="preserve">W przypadku, gdy umowa jest realizowana przez podmioty działające w Konsorcjum, jego członkowie upoważnią w formie pisemnej, pod rygorem nieważności, </w:t>
      </w:r>
      <w:r w:rsidR="12648E15">
        <w:rPr>
          <w:rStyle w:val="normaltextrun"/>
          <w:rFonts w:ascii="Verdana" w:hAnsi="Verdana"/>
          <w:color w:val="000000"/>
          <w:shd w:val="clear" w:color="auto" w:fill="FFFFFF"/>
        </w:rPr>
        <w:t>jednego z</w:t>
      </w:r>
      <w:r>
        <w:rPr>
          <w:rStyle w:val="normaltextrun"/>
          <w:rFonts w:ascii="Verdana" w:hAnsi="Verdana"/>
          <w:color w:val="000000"/>
          <w:shd w:val="clear" w:color="auto" w:fill="FFFFFF"/>
        </w:rPr>
        <w:t xml:space="preserve"> członków konsorcjum, do wystawiania przez niego faktur VAT oraz do przyjęcia przez niego należności przypadających wszystkim członkom konsorcjum z tytułu świadczenia usług, na wskazany w § </w:t>
      </w:r>
      <w:r w:rsidR="00C44504">
        <w:rPr>
          <w:rStyle w:val="normaltextrun"/>
          <w:rFonts w:ascii="Verdana" w:hAnsi="Verdana"/>
          <w:color w:val="000000"/>
          <w:shd w:val="clear" w:color="auto" w:fill="FFFFFF"/>
        </w:rPr>
        <w:t>4</w:t>
      </w:r>
      <w:r>
        <w:rPr>
          <w:rStyle w:val="normaltextrun"/>
          <w:rFonts w:ascii="Verdana" w:hAnsi="Verdana"/>
          <w:color w:val="000000"/>
          <w:shd w:val="clear" w:color="auto" w:fill="FFFFFF"/>
        </w:rPr>
        <w:t xml:space="preserve"> ust. 2 umowy rachunek bankowy. Lider konsorcjum obowiązany jest niezwłocznie przekazać na wezwanie Zamawiającego umowę konsorcjum oraz porozumienia wykonawcze.</w:t>
      </w:r>
      <w:r>
        <w:rPr>
          <w:rStyle w:val="eop"/>
          <w:rFonts w:ascii="Verdana" w:hAnsi="Verdana"/>
          <w:color w:val="000000"/>
          <w:shd w:val="clear" w:color="auto" w:fill="FFFFFF"/>
        </w:rPr>
        <w:t> </w:t>
      </w:r>
    </w:p>
    <w:p w14:paraId="7F92F909" w14:textId="0C0667A6" w:rsidR="00BE0A12" w:rsidRPr="00572E15" w:rsidRDefault="00272624" w:rsidP="00C85F7A">
      <w:pPr>
        <w:pStyle w:val="Default"/>
        <w:numPr>
          <w:ilvl w:val="0"/>
          <w:numId w:val="22"/>
        </w:numPr>
        <w:spacing w:line="276" w:lineRule="auto"/>
        <w:ind w:left="426" w:hanging="426"/>
        <w:jc w:val="both"/>
        <w:rPr>
          <w:rFonts w:cs="Times New Roman"/>
          <w:color w:val="auto"/>
          <w:sz w:val="20"/>
          <w:szCs w:val="20"/>
        </w:rPr>
      </w:pPr>
      <w:r w:rsidRPr="00572E15">
        <w:rPr>
          <w:rFonts w:cs="Times New Roman"/>
          <w:color w:val="auto"/>
          <w:sz w:val="20"/>
          <w:szCs w:val="20"/>
        </w:rPr>
        <w:t>Inżynierowi</w:t>
      </w:r>
      <w:r w:rsidR="00BE0A12" w:rsidRPr="00572E15">
        <w:rPr>
          <w:rFonts w:cs="Times New Roman"/>
          <w:color w:val="auto"/>
          <w:sz w:val="20"/>
          <w:szCs w:val="20"/>
        </w:rPr>
        <w:t xml:space="preserve"> nie będzie przysługiwało dodatkowe wynagrodzenie z tytułu: </w:t>
      </w:r>
    </w:p>
    <w:p w14:paraId="4468BC44" w14:textId="23C48740" w:rsidR="00BE0A12" w:rsidRPr="00572E15" w:rsidRDefault="00BE0A12" w:rsidP="00C85F7A">
      <w:pPr>
        <w:pStyle w:val="Default"/>
        <w:numPr>
          <w:ilvl w:val="1"/>
          <w:numId w:val="29"/>
        </w:numPr>
        <w:spacing w:line="276" w:lineRule="auto"/>
        <w:ind w:left="709" w:hanging="283"/>
        <w:jc w:val="both"/>
        <w:rPr>
          <w:rFonts w:cs="Times New Roman"/>
          <w:color w:val="auto"/>
          <w:sz w:val="20"/>
          <w:szCs w:val="20"/>
        </w:rPr>
      </w:pPr>
      <w:r w:rsidRPr="43CD8C21">
        <w:rPr>
          <w:rFonts w:cs="Times New Roman"/>
          <w:color w:val="auto"/>
          <w:sz w:val="20"/>
          <w:szCs w:val="20"/>
        </w:rPr>
        <w:t>zwiększenia zakresu pracy</w:t>
      </w:r>
      <w:r w:rsidRPr="43CD8C21">
        <w:rPr>
          <w:rFonts w:cs="Times New Roman"/>
          <w:color w:val="000000" w:themeColor="text1"/>
          <w:sz w:val="20"/>
          <w:szCs w:val="20"/>
        </w:rPr>
        <w:t xml:space="preserve"> </w:t>
      </w:r>
      <w:r w:rsidR="007B77AF" w:rsidRPr="43CD8C21">
        <w:rPr>
          <w:rFonts w:cs="Times New Roman"/>
          <w:color w:val="000000" w:themeColor="text1"/>
          <w:sz w:val="20"/>
          <w:szCs w:val="20"/>
        </w:rPr>
        <w:t>Inżyniera</w:t>
      </w:r>
      <w:r w:rsidR="5F5ADC91" w:rsidRPr="43CD8C21">
        <w:rPr>
          <w:rFonts w:cs="Times New Roman"/>
          <w:color w:val="000000" w:themeColor="text1"/>
          <w:sz w:val="20"/>
          <w:szCs w:val="20"/>
        </w:rPr>
        <w:t xml:space="preserve"> </w:t>
      </w:r>
      <w:r w:rsidRPr="43CD8C21">
        <w:rPr>
          <w:rFonts w:cs="Times New Roman"/>
          <w:color w:val="auto"/>
          <w:sz w:val="20"/>
          <w:szCs w:val="20"/>
        </w:rPr>
        <w:t xml:space="preserve">z tytułu </w:t>
      </w:r>
      <w:r w:rsidR="7ACC04F8" w:rsidRPr="43CD8C21">
        <w:rPr>
          <w:rFonts w:cs="Times New Roman"/>
          <w:color w:val="auto"/>
          <w:sz w:val="20"/>
          <w:szCs w:val="20"/>
        </w:rPr>
        <w:t>robót zamiennych</w:t>
      </w:r>
      <w:r w:rsidRPr="43CD8C21">
        <w:rPr>
          <w:rFonts w:cs="Times New Roman"/>
          <w:color w:val="auto"/>
          <w:sz w:val="20"/>
          <w:szCs w:val="20"/>
        </w:rPr>
        <w:t xml:space="preserve">/nieprzewidzianych lub nieujętych </w:t>
      </w:r>
      <w:r w:rsidR="00212BA2" w:rsidRPr="43CD8C21">
        <w:rPr>
          <w:rFonts w:cs="Times New Roman"/>
          <w:color w:val="auto"/>
          <w:sz w:val="20"/>
          <w:szCs w:val="20"/>
        </w:rPr>
        <w:t xml:space="preserve">w </w:t>
      </w:r>
      <w:r w:rsidR="007B77AF" w:rsidRPr="43CD8C21">
        <w:rPr>
          <w:rFonts w:cs="Times New Roman"/>
          <w:color w:val="auto"/>
          <w:sz w:val="20"/>
          <w:szCs w:val="20"/>
        </w:rPr>
        <w:t>umowie na roboty</w:t>
      </w:r>
      <w:r w:rsidR="00E53A64" w:rsidRPr="43CD8C21">
        <w:rPr>
          <w:rFonts w:cs="Times New Roman"/>
          <w:color w:val="auto"/>
          <w:sz w:val="20"/>
          <w:szCs w:val="20"/>
        </w:rPr>
        <w:t xml:space="preserve"> budowalne zawar</w:t>
      </w:r>
      <w:r w:rsidR="00AD2916" w:rsidRPr="43CD8C21">
        <w:rPr>
          <w:rFonts w:cs="Times New Roman"/>
          <w:color w:val="auto"/>
          <w:sz w:val="20"/>
          <w:szCs w:val="20"/>
        </w:rPr>
        <w:t>tej</w:t>
      </w:r>
      <w:r w:rsidR="00E53A64" w:rsidRPr="43CD8C21">
        <w:rPr>
          <w:rFonts w:cs="Times New Roman"/>
          <w:color w:val="auto"/>
          <w:sz w:val="20"/>
          <w:szCs w:val="20"/>
        </w:rPr>
        <w:t xml:space="preserve"> z Wykonawcą Robót</w:t>
      </w:r>
      <w:r w:rsidRPr="43CD8C21">
        <w:rPr>
          <w:rFonts w:cs="Times New Roman"/>
          <w:color w:val="auto"/>
          <w:sz w:val="20"/>
          <w:szCs w:val="20"/>
        </w:rPr>
        <w:t xml:space="preserve">, </w:t>
      </w:r>
    </w:p>
    <w:p w14:paraId="010B490F" w14:textId="10F1FF1F" w:rsidR="00BE0A12" w:rsidRPr="00572E15" w:rsidRDefault="04D93311" w:rsidP="00C85F7A">
      <w:pPr>
        <w:pStyle w:val="Default"/>
        <w:numPr>
          <w:ilvl w:val="1"/>
          <w:numId w:val="29"/>
        </w:numPr>
        <w:spacing w:line="276" w:lineRule="auto"/>
        <w:ind w:left="709" w:hanging="283"/>
        <w:jc w:val="both"/>
        <w:rPr>
          <w:rFonts w:cs="Times New Roman"/>
          <w:color w:val="auto"/>
          <w:sz w:val="20"/>
          <w:szCs w:val="20"/>
        </w:rPr>
      </w:pPr>
      <w:r w:rsidRPr="2BA440B2">
        <w:rPr>
          <w:rFonts w:cs="Times New Roman"/>
          <w:color w:val="auto"/>
          <w:sz w:val="20"/>
          <w:szCs w:val="20"/>
        </w:rPr>
        <w:t xml:space="preserve">zatrudnienia dodatkowych osób, ponad wskazane w § </w:t>
      </w:r>
      <w:r w:rsidR="00C44504">
        <w:rPr>
          <w:rFonts w:cs="Times New Roman"/>
          <w:color w:val="auto"/>
          <w:sz w:val="20"/>
          <w:szCs w:val="20"/>
        </w:rPr>
        <w:t>5</w:t>
      </w:r>
      <w:r w:rsidR="0EB5DDD9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 xml:space="preserve">ust. </w:t>
      </w:r>
      <w:r w:rsidR="1A49A9DE" w:rsidRPr="2BA440B2">
        <w:rPr>
          <w:rFonts w:cs="Times New Roman"/>
          <w:color w:val="auto"/>
          <w:sz w:val="20"/>
          <w:szCs w:val="20"/>
        </w:rPr>
        <w:t>5</w:t>
      </w:r>
      <w:r w:rsidR="0EB5DDD9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>– celem wykonania przedmiotu umowy</w:t>
      </w:r>
      <w:r w:rsidR="6E2E0D4F" w:rsidRPr="2BA440B2">
        <w:rPr>
          <w:rFonts w:cs="Times New Roman"/>
          <w:color w:val="auto"/>
          <w:sz w:val="20"/>
          <w:szCs w:val="20"/>
        </w:rPr>
        <w:t>,</w:t>
      </w:r>
    </w:p>
    <w:p w14:paraId="511DC23D" w14:textId="5E632DCB" w:rsidR="3A2BB60C" w:rsidRPr="00572E15" w:rsidRDefault="713535E6" w:rsidP="00C85F7A">
      <w:pPr>
        <w:pStyle w:val="Default"/>
        <w:numPr>
          <w:ilvl w:val="1"/>
          <w:numId w:val="2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572E15">
        <w:rPr>
          <w:rFonts w:eastAsia="Verdana"/>
          <w:color w:val="000000" w:themeColor="text1"/>
          <w:sz w:val="20"/>
          <w:szCs w:val="20"/>
        </w:rPr>
        <w:t>pełnienia nadzoru w dni ustawowo wolne od pracy, soboty oraz za pracę w godzinach nadliczbowych</w:t>
      </w:r>
      <w:r w:rsidR="4E52C257" w:rsidRPr="00572E15">
        <w:rPr>
          <w:rFonts w:eastAsia="Verdana"/>
          <w:color w:val="000000" w:themeColor="text1"/>
          <w:sz w:val="20"/>
          <w:szCs w:val="20"/>
        </w:rPr>
        <w:t>.</w:t>
      </w:r>
    </w:p>
    <w:p w14:paraId="28FE7B73" w14:textId="1284A999" w:rsidR="0088597C" w:rsidRPr="00572E15" w:rsidRDefault="00786E14" w:rsidP="00C85F7A">
      <w:pPr>
        <w:pStyle w:val="Defaul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cs="Times New Roman"/>
          <w:color w:val="auto"/>
          <w:sz w:val="20"/>
          <w:szCs w:val="20"/>
        </w:rPr>
      </w:pPr>
      <w:r w:rsidRPr="2BA440B2">
        <w:rPr>
          <w:rFonts w:cs="Times New Roman"/>
          <w:color w:val="auto"/>
          <w:sz w:val="20"/>
          <w:szCs w:val="20"/>
        </w:rPr>
        <w:t>W przypadku skrócenia trwania umowy</w:t>
      </w:r>
      <w:r w:rsidR="00412E50" w:rsidRPr="2BA440B2">
        <w:rPr>
          <w:rFonts w:cs="Times New Roman"/>
          <w:color w:val="auto"/>
          <w:sz w:val="20"/>
          <w:szCs w:val="20"/>
        </w:rPr>
        <w:t xml:space="preserve"> z Wykonawcą Robót</w:t>
      </w:r>
      <w:r w:rsidR="0088597C" w:rsidRPr="2BA440B2">
        <w:rPr>
          <w:rFonts w:cs="Times New Roman"/>
          <w:color w:val="auto"/>
          <w:sz w:val="20"/>
          <w:szCs w:val="20"/>
        </w:rPr>
        <w:t>,</w:t>
      </w:r>
      <w:r w:rsidRPr="2BA440B2">
        <w:rPr>
          <w:rFonts w:cs="Times New Roman"/>
          <w:color w:val="auto"/>
          <w:sz w:val="20"/>
          <w:szCs w:val="20"/>
        </w:rPr>
        <w:t xml:space="preserve"> </w:t>
      </w:r>
      <w:r w:rsidR="0088597C" w:rsidRPr="2BA440B2">
        <w:rPr>
          <w:rFonts w:cs="Times New Roman"/>
          <w:color w:val="auto"/>
          <w:sz w:val="20"/>
          <w:szCs w:val="20"/>
        </w:rPr>
        <w:t>o którym mowa</w:t>
      </w:r>
      <w:r w:rsidRPr="2BA440B2">
        <w:rPr>
          <w:rFonts w:cs="Times New Roman"/>
          <w:color w:val="auto"/>
          <w:sz w:val="20"/>
          <w:szCs w:val="20"/>
        </w:rPr>
        <w:t xml:space="preserve"> </w:t>
      </w:r>
      <w:r w:rsidR="0088597C" w:rsidRPr="2BA440B2">
        <w:rPr>
          <w:rFonts w:cs="Times New Roman"/>
          <w:color w:val="auto"/>
          <w:sz w:val="20"/>
          <w:szCs w:val="20"/>
        </w:rPr>
        <w:t xml:space="preserve">w </w:t>
      </w:r>
      <w:r w:rsidRPr="2BA440B2">
        <w:rPr>
          <w:rFonts w:cs="Times New Roman"/>
          <w:color w:val="auto"/>
          <w:sz w:val="20"/>
          <w:szCs w:val="20"/>
        </w:rPr>
        <w:t>§</w:t>
      </w:r>
      <w:r w:rsidR="5C789716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>2 ust.</w:t>
      </w:r>
      <w:r w:rsidR="26D383A0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>4, wynagrodzenie</w:t>
      </w:r>
      <w:r w:rsidRPr="2BA440B2">
        <w:rPr>
          <w:rFonts w:cs="Times New Roman"/>
          <w:color w:val="000000" w:themeColor="text1"/>
          <w:sz w:val="20"/>
          <w:szCs w:val="20"/>
        </w:rPr>
        <w:t xml:space="preserve"> Inżyniera</w:t>
      </w:r>
      <w:r w:rsidR="6885DE89" w:rsidRPr="2BA440B2">
        <w:rPr>
          <w:rFonts w:cs="Times New Roman"/>
          <w:color w:val="000000" w:themeColor="text1"/>
          <w:sz w:val="20"/>
          <w:szCs w:val="20"/>
        </w:rPr>
        <w:t xml:space="preserve"> </w:t>
      </w:r>
      <w:r w:rsidRPr="2BA440B2">
        <w:rPr>
          <w:rFonts w:cs="Times New Roman"/>
          <w:color w:val="000000" w:themeColor="text1"/>
          <w:sz w:val="20"/>
          <w:szCs w:val="20"/>
        </w:rPr>
        <w:t>zo</w:t>
      </w:r>
      <w:r w:rsidRPr="2BA440B2">
        <w:rPr>
          <w:rFonts w:cs="Times New Roman"/>
          <w:color w:val="auto"/>
          <w:sz w:val="20"/>
          <w:szCs w:val="20"/>
        </w:rPr>
        <w:t>stanie rozliczone proporcjonalnie do zaawansowania finansowego realizacji umowy</w:t>
      </w:r>
      <w:r w:rsidR="0088597C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>z Wykonawcą Robót</w:t>
      </w:r>
      <w:r w:rsidR="000E66AA" w:rsidRPr="2BA440B2">
        <w:rPr>
          <w:rFonts w:cs="Times New Roman"/>
          <w:color w:val="auto"/>
          <w:sz w:val="20"/>
          <w:szCs w:val="20"/>
        </w:rPr>
        <w:t>, jednakże nie mniej niż 10% w</w:t>
      </w:r>
      <w:r w:rsidR="56D1E0BC" w:rsidRPr="2BA440B2">
        <w:rPr>
          <w:rFonts w:cs="Times New Roman"/>
          <w:color w:val="auto"/>
          <w:sz w:val="20"/>
          <w:szCs w:val="20"/>
        </w:rPr>
        <w:t>ynagrodzenia</w:t>
      </w:r>
      <w:r w:rsidR="000E66AA" w:rsidRPr="2BA440B2">
        <w:rPr>
          <w:rFonts w:cs="Times New Roman"/>
          <w:color w:val="auto"/>
          <w:sz w:val="20"/>
          <w:szCs w:val="20"/>
        </w:rPr>
        <w:t>, o któr</w:t>
      </w:r>
      <w:r w:rsidR="62B6EC1F" w:rsidRPr="2BA440B2">
        <w:rPr>
          <w:rFonts w:cs="Times New Roman"/>
          <w:color w:val="auto"/>
          <w:sz w:val="20"/>
          <w:szCs w:val="20"/>
        </w:rPr>
        <w:t>ym</w:t>
      </w:r>
      <w:r w:rsidR="000E66AA" w:rsidRPr="2BA440B2">
        <w:rPr>
          <w:rFonts w:cs="Times New Roman"/>
          <w:color w:val="auto"/>
          <w:sz w:val="20"/>
          <w:szCs w:val="20"/>
        </w:rPr>
        <w:t xml:space="preserve"> mowa § 3 ust.</w:t>
      </w:r>
      <w:r w:rsidR="396D95C5" w:rsidRPr="2BA440B2">
        <w:rPr>
          <w:rFonts w:cs="Times New Roman"/>
          <w:color w:val="auto"/>
          <w:sz w:val="20"/>
          <w:szCs w:val="20"/>
        </w:rPr>
        <w:t xml:space="preserve"> </w:t>
      </w:r>
      <w:r w:rsidR="000E66AA" w:rsidRPr="2BA440B2">
        <w:rPr>
          <w:rFonts w:cs="Times New Roman"/>
          <w:color w:val="auto"/>
          <w:sz w:val="20"/>
          <w:szCs w:val="20"/>
        </w:rPr>
        <w:t>1</w:t>
      </w:r>
      <w:r w:rsidR="23460F6A" w:rsidRPr="2BA440B2">
        <w:rPr>
          <w:rFonts w:cs="Times New Roman"/>
          <w:color w:val="auto"/>
          <w:sz w:val="20"/>
          <w:szCs w:val="20"/>
        </w:rPr>
        <w:t xml:space="preserve"> umowy.</w:t>
      </w:r>
      <w:r w:rsidR="000E66AA" w:rsidRPr="2BA440B2">
        <w:rPr>
          <w:rFonts w:cs="Times New Roman"/>
          <w:color w:val="auto"/>
          <w:sz w:val="20"/>
          <w:szCs w:val="20"/>
        </w:rPr>
        <w:t xml:space="preserve"> </w:t>
      </w:r>
    </w:p>
    <w:p w14:paraId="45D2AAB1" w14:textId="3BCA5355" w:rsidR="00EE177A" w:rsidRPr="00572E15" w:rsidRDefault="0088597C" w:rsidP="00C85F7A">
      <w:pPr>
        <w:pStyle w:val="Defaul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cs="Times New Roman"/>
          <w:color w:val="auto"/>
          <w:sz w:val="20"/>
          <w:szCs w:val="20"/>
        </w:rPr>
      </w:pPr>
      <w:r w:rsidRPr="2BA440B2">
        <w:rPr>
          <w:rFonts w:cs="Times New Roman"/>
          <w:color w:val="auto"/>
          <w:sz w:val="20"/>
          <w:szCs w:val="20"/>
        </w:rPr>
        <w:t xml:space="preserve">W przypadku </w:t>
      </w:r>
      <w:r w:rsidR="00A01973" w:rsidRPr="2BA440B2">
        <w:rPr>
          <w:rFonts w:cs="Times New Roman"/>
          <w:color w:val="auto"/>
          <w:sz w:val="20"/>
          <w:szCs w:val="20"/>
        </w:rPr>
        <w:t>wypowiedzenia</w:t>
      </w:r>
      <w:r w:rsidRPr="2BA440B2">
        <w:rPr>
          <w:rFonts w:cs="Times New Roman"/>
          <w:color w:val="auto"/>
          <w:sz w:val="20"/>
          <w:szCs w:val="20"/>
        </w:rPr>
        <w:t xml:space="preserve"> umowy, o którym mowa w §</w:t>
      </w:r>
      <w:r w:rsidR="0501AEB4" w:rsidRPr="2BA440B2">
        <w:rPr>
          <w:rFonts w:cs="Times New Roman"/>
          <w:color w:val="auto"/>
          <w:sz w:val="20"/>
          <w:szCs w:val="20"/>
        </w:rPr>
        <w:t xml:space="preserve"> </w:t>
      </w:r>
      <w:r w:rsidRPr="2BA440B2">
        <w:rPr>
          <w:rFonts w:cs="Times New Roman"/>
          <w:color w:val="auto"/>
          <w:sz w:val="20"/>
          <w:szCs w:val="20"/>
        </w:rPr>
        <w:t>1</w:t>
      </w:r>
      <w:r w:rsidR="006D1FE3">
        <w:rPr>
          <w:rFonts w:cs="Times New Roman"/>
          <w:color w:val="auto"/>
          <w:sz w:val="20"/>
          <w:szCs w:val="20"/>
        </w:rPr>
        <w:t>3</w:t>
      </w:r>
      <w:r w:rsidRPr="2BA440B2">
        <w:rPr>
          <w:rFonts w:cs="Times New Roman"/>
          <w:color w:val="auto"/>
          <w:sz w:val="20"/>
          <w:szCs w:val="20"/>
        </w:rPr>
        <w:t xml:space="preserve"> ust. 1 pkt 2</w:t>
      </w:r>
      <w:r w:rsidR="445C55A8" w:rsidRPr="2BA440B2">
        <w:rPr>
          <w:rFonts w:cs="Times New Roman"/>
          <w:color w:val="auto"/>
          <w:sz w:val="20"/>
          <w:szCs w:val="20"/>
        </w:rPr>
        <w:t xml:space="preserve"> - 6</w:t>
      </w:r>
      <w:r w:rsidRPr="2BA440B2">
        <w:rPr>
          <w:rFonts w:cs="Times New Roman"/>
          <w:color w:val="auto"/>
          <w:sz w:val="20"/>
          <w:szCs w:val="20"/>
        </w:rPr>
        <w:t>,</w:t>
      </w:r>
      <w:r w:rsidRPr="2BA440B2">
        <w:rPr>
          <w:rFonts w:cs="Times New Roman"/>
          <w:color w:val="000000" w:themeColor="text1"/>
          <w:sz w:val="20"/>
          <w:szCs w:val="20"/>
        </w:rPr>
        <w:t xml:space="preserve"> </w:t>
      </w:r>
      <w:r w:rsidR="008B4859" w:rsidRPr="2BA440B2">
        <w:rPr>
          <w:rFonts w:cs="Times New Roman"/>
          <w:color w:val="000000" w:themeColor="text1"/>
          <w:sz w:val="20"/>
          <w:szCs w:val="20"/>
        </w:rPr>
        <w:t>Inżynierowi</w:t>
      </w:r>
      <w:r w:rsidR="64C2482F" w:rsidRPr="2BA440B2">
        <w:rPr>
          <w:rFonts w:cs="Times New Roman"/>
          <w:color w:val="000000" w:themeColor="text1"/>
          <w:sz w:val="20"/>
          <w:szCs w:val="20"/>
        </w:rPr>
        <w:t xml:space="preserve"> </w:t>
      </w:r>
      <w:r w:rsidR="008B4859" w:rsidRPr="2BA440B2">
        <w:rPr>
          <w:rFonts w:cs="Times New Roman"/>
          <w:color w:val="auto"/>
          <w:sz w:val="20"/>
          <w:szCs w:val="20"/>
        </w:rPr>
        <w:t>będzie przysłu</w:t>
      </w:r>
      <w:r w:rsidR="5735DE41" w:rsidRPr="2BA440B2">
        <w:rPr>
          <w:rFonts w:cs="Times New Roman"/>
          <w:color w:val="auto"/>
          <w:sz w:val="20"/>
          <w:szCs w:val="20"/>
        </w:rPr>
        <w:t>giwać</w:t>
      </w:r>
      <w:r w:rsidR="008B4859" w:rsidRPr="2BA440B2">
        <w:rPr>
          <w:rFonts w:cs="Times New Roman"/>
          <w:color w:val="auto"/>
          <w:sz w:val="20"/>
          <w:szCs w:val="20"/>
        </w:rPr>
        <w:t xml:space="preserve"> wynagrodzenie za faktyczny okres świadczenia usługi.</w:t>
      </w:r>
    </w:p>
    <w:p w14:paraId="3DEB2B52" w14:textId="77777777" w:rsidR="00786E14" w:rsidRPr="00572E15" w:rsidRDefault="00786E14" w:rsidP="00572E15">
      <w:pPr>
        <w:pStyle w:val="Default"/>
        <w:spacing w:line="276" w:lineRule="auto"/>
        <w:ind w:left="426"/>
        <w:jc w:val="both"/>
        <w:rPr>
          <w:rFonts w:cs="Times New Roman"/>
          <w:color w:val="auto"/>
          <w:sz w:val="20"/>
          <w:szCs w:val="20"/>
        </w:rPr>
      </w:pPr>
    </w:p>
    <w:p w14:paraId="01E9B0E0" w14:textId="4AF2D16A" w:rsidR="008B4859" w:rsidRPr="00572E15" w:rsidRDefault="008B4859" w:rsidP="00572E15">
      <w:pPr>
        <w:pStyle w:val="Style1"/>
        <w:adjustRightInd/>
        <w:spacing w:before="144" w:line="276" w:lineRule="auto"/>
        <w:jc w:val="center"/>
        <w:rPr>
          <w:rFonts w:ascii="Verdana" w:hAnsi="Verdana" w:cs="Tahoma"/>
          <w:b/>
          <w:bCs/>
        </w:rPr>
      </w:pPr>
    </w:p>
    <w:p w14:paraId="7D332ACF" w14:textId="69E1CCA3" w:rsidR="00A76573" w:rsidRPr="00572E15" w:rsidRDefault="00A76573" w:rsidP="00572E15">
      <w:pPr>
        <w:pStyle w:val="Style1"/>
        <w:adjustRightInd/>
        <w:spacing w:before="144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§</w:t>
      </w:r>
      <w:r w:rsidR="02DBA213" w:rsidRPr="00572E15">
        <w:rPr>
          <w:rFonts w:ascii="Verdana" w:hAnsi="Verdana" w:cs="Tahoma"/>
          <w:b/>
          <w:bCs/>
        </w:rPr>
        <w:t xml:space="preserve"> </w:t>
      </w:r>
      <w:r w:rsidR="007567BB">
        <w:rPr>
          <w:rFonts w:ascii="Verdana" w:hAnsi="Verdana" w:cs="Tahoma"/>
          <w:b/>
          <w:bCs/>
        </w:rPr>
        <w:t>4</w:t>
      </w:r>
    </w:p>
    <w:p w14:paraId="2EFE3233" w14:textId="77777777" w:rsidR="00CF2674" w:rsidRPr="00572E15" w:rsidRDefault="00CF2674" w:rsidP="00572E15">
      <w:pPr>
        <w:pStyle w:val="Style1"/>
        <w:adjustRightInd/>
        <w:spacing w:line="276" w:lineRule="auto"/>
        <w:ind w:left="-284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Rozliczenie prac</w:t>
      </w:r>
    </w:p>
    <w:p w14:paraId="68D8A7C4" w14:textId="77777777" w:rsidR="00CF2674" w:rsidRPr="00572E15" w:rsidRDefault="00CF2674" w:rsidP="00C85F7A">
      <w:pPr>
        <w:pStyle w:val="Style2"/>
        <w:numPr>
          <w:ilvl w:val="0"/>
          <w:numId w:val="15"/>
        </w:numPr>
        <w:spacing w:line="276" w:lineRule="auto"/>
        <w:ind w:left="284" w:hanging="284"/>
        <w:jc w:val="both"/>
        <w:rPr>
          <w:rFonts w:ascii="Verdana" w:hAnsi="Verdana" w:cs="Tahoma"/>
        </w:rPr>
      </w:pPr>
      <w:r w:rsidRPr="00572E15">
        <w:rPr>
          <w:rFonts w:ascii="Verdana" w:hAnsi="Verdana" w:cs="Tahoma"/>
        </w:rPr>
        <w:t>Rozliczenie za wykonanie przedmiotu umowy będzie następowało:</w:t>
      </w:r>
    </w:p>
    <w:p w14:paraId="5AA8F0DB" w14:textId="0D4822C0" w:rsidR="00CF2674" w:rsidRPr="00572E15" w:rsidRDefault="1F8D6A67" w:rsidP="00C85F7A">
      <w:pPr>
        <w:pStyle w:val="Style2"/>
        <w:numPr>
          <w:ilvl w:val="0"/>
          <w:numId w:val="14"/>
        </w:numPr>
        <w:spacing w:line="276" w:lineRule="auto"/>
        <w:ind w:left="567"/>
        <w:jc w:val="both"/>
        <w:rPr>
          <w:rStyle w:val="Hipercze"/>
          <w:rFonts w:ascii="Verdana" w:eastAsia="Verdana" w:hAnsi="Verdana" w:cs="Verdana"/>
          <w:color w:val="000000" w:themeColor="text1"/>
          <w:vertAlign w:val="superscript"/>
        </w:rPr>
      </w:pPr>
      <w:r w:rsidRPr="00572E15">
        <w:rPr>
          <w:rFonts w:ascii="Verdana" w:hAnsi="Verdana" w:cs="Tahoma"/>
        </w:rPr>
        <w:t xml:space="preserve">w okresach miesięcznych na podstawie faktur wystawionych przez </w:t>
      </w:r>
      <w:r w:rsidRPr="00572E15">
        <w:rPr>
          <w:rFonts w:ascii="Verdana" w:hAnsi="Verdana" w:cs="Tahoma"/>
          <w:color w:val="000000" w:themeColor="text1"/>
        </w:rPr>
        <w:t>Inżyniera,</w:t>
      </w:r>
      <w:r w:rsidRPr="00572E15">
        <w:rPr>
          <w:rFonts w:ascii="Verdana" w:hAnsi="Verdana" w:cs="Tahoma"/>
        </w:rPr>
        <w:t xml:space="preserve"> potwierdzonych przez Zamawiającego proporcjonalnie do zaawansowania finansowego realizacji umowy z Wykonawcą Robót.</w:t>
      </w:r>
      <w:r w:rsidR="71B224A1" w:rsidRPr="00572E15">
        <w:rPr>
          <w:rFonts w:ascii="Verdana" w:hAnsi="Verdana" w:cs="Tahoma"/>
        </w:rPr>
        <w:t xml:space="preserve"> </w:t>
      </w:r>
    </w:p>
    <w:p w14:paraId="1E2CD58E" w14:textId="0E1BEFA1" w:rsidR="00CF2674" w:rsidRPr="00572E15" w:rsidRDefault="00CF2674" w:rsidP="006A2EED">
      <w:pPr>
        <w:pStyle w:val="Style1"/>
        <w:adjustRightInd/>
        <w:spacing w:line="276" w:lineRule="auto"/>
        <w:ind w:left="567" w:right="72"/>
        <w:jc w:val="both"/>
        <w:rPr>
          <w:rFonts w:ascii="Verdana" w:hAnsi="Verdana" w:cs="Tahoma"/>
        </w:rPr>
      </w:pPr>
      <w:r w:rsidRPr="00572E15">
        <w:rPr>
          <w:rFonts w:ascii="Verdana" w:hAnsi="Verdana" w:cs="Tahoma"/>
        </w:rPr>
        <w:t>Podstawą wypłaty wynagrodzenia</w:t>
      </w:r>
      <w:r w:rsidRPr="00572E15">
        <w:rPr>
          <w:rFonts w:ascii="Verdana" w:hAnsi="Verdana" w:cs="Tahoma"/>
          <w:color w:val="000000" w:themeColor="text1"/>
        </w:rPr>
        <w:t xml:space="preserve"> </w:t>
      </w:r>
      <w:r w:rsidR="000645C5" w:rsidRPr="00572E15">
        <w:rPr>
          <w:rFonts w:ascii="Verdana" w:hAnsi="Verdana" w:cs="Tahoma"/>
          <w:color w:val="000000" w:themeColor="text1"/>
        </w:rPr>
        <w:t>Inżyniera</w:t>
      </w:r>
      <w:r w:rsidR="116C8BA4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</w:rPr>
        <w:t>w trakcie prowadzenia robót będą sporządzone w odstępach 1-miesięcznych, oceny postępu robót oraz sprawozdania z ich rzeczowo</w:t>
      </w:r>
      <w:r w:rsidR="50A5049F" w:rsidRPr="00572E15">
        <w:rPr>
          <w:rFonts w:ascii="Verdana" w:hAnsi="Verdana" w:cs="Tahoma"/>
        </w:rPr>
        <w:t xml:space="preserve"> </w:t>
      </w:r>
      <w:r w:rsidRPr="00572E15">
        <w:rPr>
          <w:rFonts w:ascii="Verdana" w:hAnsi="Verdana" w:cs="Tahoma"/>
        </w:rPr>
        <w:t>-</w:t>
      </w:r>
      <w:r w:rsidR="43920328" w:rsidRPr="00572E15">
        <w:rPr>
          <w:rFonts w:ascii="Verdana" w:hAnsi="Verdana" w:cs="Tahoma"/>
        </w:rPr>
        <w:t xml:space="preserve"> </w:t>
      </w:r>
      <w:r w:rsidRPr="00572E15">
        <w:rPr>
          <w:rFonts w:ascii="Verdana" w:hAnsi="Verdana" w:cs="Tahoma"/>
        </w:rPr>
        <w:t xml:space="preserve">finansowego zaawansowania (raporty), o których mowa w OPZ. </w:t>
      </w:r>
      <w:r w:rsidR="009611CC" w:rsidRPr="00572E15">
        <w:rPr>
          <w:rFonts w:ascii="Verdana" w:hAnsi="Verdana" w:cs="Tahoma"/>
        </w:rPr>
        <w:t>Ostatnią fakturę</w:t>
      </w:r>
      <w:r w:rsidR="009611CC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  <w:color w:val="000000" w:themeColor="text1"/>
        </w:rPr>
        <w:t>Inżynier</w:t>
      </w:r>
      <w:r w:rsidR="1933BF68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</w:rPr>
        <w:t>wystawi po podpisaniu przez Zamawiającego i Wykonawcę Robót protokołu ostatecznego odbioru robót budowlanych bez zastrzeżeń</w:t>
      </w:r>
      <w:r w:rsidR="00FE4266" w:rsidRPr="00572E15">
        <w:rPr>
          <w:rFonts w:ascii="Verdana" w:hAnsi="Verdana" w:cs="Tahoma"/>
        </w:rPr>
        <w:t xml:space="preserve">, </w:t>
      </w:r>
      <w:r w:rsidR="000645C5" w:rsidRPr="00572E15">
        <w:rPr>
          <w:rFonts w:ascii="Verdana" w:hAnsi="Verdana" w:cs="Tahoma"/>
        </w:rPr>
        <w:t xml:space="preserve">rozliczenia umowy na roboty budowalne na wykonanie zadania określonego w </w:t>
      </w:r>
      <w:r w:rsidR="00212BA2" w:rsidRPr="00572E15">
        <w:rPr>
          <w:rFonts w:ascii="Verdana" w:hAnsi="Verdana" w:cs="Tahoma"/>
        </w:rPr>
        <w:t>§</w:t>
      </w:r>
      <w:r w:rsidR="658C32AF" w:rsidRPr="00572E15">
        <w:rPr>
          <w:rFonts w:ascii="Verdana" w:hAnsi="Verdana" w:cs="Tahoma"/>
        </w:rPr>
        <w:t xml:space="preserve"> </w:t>
      </w:r>
      <w:r w:rsidR="00212BA2" w:rsidRPr="00572E15">
        <w:rPr>
          <w:rFonts w:ascii="Verdana" w:hAnsi="Verdana" w:cs="Tahoma"/>
        </w:rPr>
        <w:t>1 ust.</w:t>
      </w:r>
      <w:r w:rsidR="7B2B0201" w:rsidRPr="00572E15">
        <w:rPr>
          <w:rFonts w:ascii="Verdana" w:hAnsi="Verdana" w:cs="Tahoma"/>
        </w:rPr>
        <w:t xml:space="preserve"> </w:t>
      </w:r>
      <w:r w:rsidR="00212BA2" w:rsidRPr="00572E15">
        <w:rPr>
          <w:rFonts w:ascii="Verdana" w:hAnsi="Verdana" w:cs="Tahoma"/>
        </w:rPr>
        <w:t>1</w:t>
      </w:r>
      <w:r w:rsidR="00FE4266" w:rsidRPr="00572E15">
        <w:rPr>
          <w:rFonts w:ascii="Verdana" w:hAnsi="Verdana" w:cs="Tahoma"/>
        </w:rPr>
        <w:t xml:space="preserve"> oraz zatwierdzeniu raportu końcowego, o którym mowa w OPZ</w:t>
      </w:r>
      <w:r w:rsidRPr="00572E15">
        <w:rPr>
          <w:rFonts w:ascii="Verdana" w:hAnsi="Verdana" w:cs="Tahoma"/>
        </w:rPr>
        <w:t>.</w:t>
      </w:r>
    </w:p>
    <w:p w14:paraId="1D575677" w14:textId="4ADEA228" w:rsidR="00CF2674" w:rsidRPr="00572E15" w:rsidRDefault="00CF2674" w:rsidP="00C85F7A">
      <w:pPr>
        <w:pStyle w:val="Style2"/>
        <w:numPr>
          <w:ilvl w:val="0"/>
          <w:numId w:val="14"/>
        </w:numPr>
        <w:spacing w:line="276" w:lineRule="auto"/>
        <w:ind w:left="567"/>
        <w:jc w:val="both"/>
        <w:rPr>
          <w:rFonts w:ascii="Verdana" w:hAnsi="Verdana" w:cs="Tahoma"/>
        </w:rPr>
      </w:pPr>
      <w:r w:rsidRPr="00572E15">
        <w:rPr>
          <w:rFonts w:ascii="Verdana" w:hAnsi="Verdana" w:cs="Tahoma"/>
          <w:color w:val="000000" w:themeColor="text1"/>
        </w:rPr>
        <w:t>Inżynier</w:t>
      </w:r>
      <w:r w:rsidR="08F27658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  <w:color w:val="000000" w:themeColor="text1"/>
        </w:rPr>
        <w:t>j</w:t>
      </w:r>
      <w:r w:rsidRPr="00572E15">
        <w:rPr>
          <w:rFonts w:ascii="Verdana" w:hAnsi="Verdana" w:cs="Tahoma"/>
        </w:rPr>
        <w:t xml:space="preserve">est zobowiązany przekazać Zamawiającemu, najpóźniej do czwartego dnia każdego miesiąca (lub </w:t>
      </w:r>
      <w:r w:rsidR="2FF1A98D" w:rsidRPr="00572E15">
        <w:rPr>
          <w:rFonts w:ascii="Verdana" w:hAnsi="Verdana" w:cs="Tahoma"/>
        </w:rPr>
        <w:t>kolejnego,</w:t>
      </w:r>
      <w:r w:rsidRPr="00572E15">
        <w:rPr>
          <w:rFonts w:ascii="Verdana" w:hAnsi="Verdana" w:cs="Tahoma"/>
        </w:rPr>
        <w:t xml:space="preserve"> jeżeli czwarty dzień miesiąca przypada na dzień ustawowo wolny od pracy</w:t>
      </w:r>
      <w:r w:rsidR="00FF66E4" w:rsidRPr="00572E15">
        <w:rPr>
          <w:rFonts w:ascii="Verdana" w:hAnsi="Verdana" w:cs="Tahoma"/>
        </w:rPr>
        <w:t xml:space="preserve"> lub sobotę</w:t>
      </w:r>
      <w:r w:rsidRPr="00572E15">
        <w:rPr>
          <w:rFonts w:ascii="Verdana" w:hAnsi="Verdana" w:cs="Tahoma"/>
        </w:rPr>
        <w:t>) informację o prognozowanej wartości faktury planowanej do złożenia w</w:t>
      </w:r>
      <w:r w:rsidRPr="00572E15">
        <w:rPr>
          <w:rFonts w:ascii="Verdana" w:hAnsi="Verdana" w:cs="Tahoma"/>
          <w:i/>
          <w:iCs/>
        </w:rPr>
        <w:t xml:space="preserve"> </w:t>
      </w:r>
      <w:r w:rsidRPr="00572E15">
        <w:rPr>
          <w:rFonts w:ascii="Verdana" w:hAnsi="Verdana" w:cs="Tahoma"/>
        </w:rPr>
        <w:t>danym miesiącu za pełnienie nadzoru inwestorskiego.</w:t>
      </w:r>
    </w:p>
    <w:p w14:paraId="609400D6" w14:textId="35C9363F" w:rsidR="00CF2674" w:rsidRPr="00572E15" w:rsidRDefault="1BDD292A" w:rsidP="00DF2C8D">
      <w:pPr>
        <w:pStyle w:val="Style2"/>
        <w:spacing w:line="276" w:lineRule="auto"/>
        <w:ind w:left="426" w:hanging="426"/>
        <w:jc w:val="both"/>
        <w:rPr>
          <w:rFonts w:ascii="Verdana" w:eastAsia="Verdana" w:hAnsi="Verdana" w:cs="Verdana"/>
        </w:rPr>
      </w:pPr>
      <w:r w:rsidRPr="2BA440B2">
        <w:rPr>
          <w:rFonts w:ascii="Verdana" w:hAnsi="Verdana" w:cs="Tahoma"/>
        </w:rPr>
        <w:t xml:space="preserve">2. </w:t>
      </w:r>
      <w:r w:rsidR="00DF2C8D" w:rsidRPr="2BA440B2">
        <w:rPr>
          <w:rFonts w:ascii="Verdana" w:hAnsi="Verdana" w:cs="Tahoma"/>
        </w:rPr>
        <w:t xml:space="preserve"> </w:t>
      </w:r>
      <w:r w:rsidR="43556182" w:rsidRPr="2BA440B2">
        <w:rPr>
          <w:rFonts w:ascii="Verdana" w:hAnsi="Verdana" w:cs="Tahoma"/>
          <w:color w:val="000000" w:themeColor="text1"/>
        </w:rPr>
        <w:t>Inż</w:t>
      </w:r>
      <w:r w:rsidR="4EAE628C" w:rsidRPr="2BA440B2">
        <w:rPr>
          <w:rFonts w:ascii="Verdana" w:hAnsi="Verdana" w:cs="Tahoma"/>
          <w:color w:val="000000" w:themeColor="text1"/>
        </w:rPr>
        <w:t>ynier</w:t>
      </w:r>
      <w:r w:rsidR="27E80C17" w:rsidRPr="2BA440B2">
        <w:rPr>
          <w:rFonts w:ascii="Verdana" w:hAnsi="Verdana" w:cs="Tahoma"/>
          <w:color w:val="000000" w:themeColor="text1"/>
        </w:rPr>
        <w:t xml:space="preserve"> </w:t>
      </w:r>
      <w:r w:rsidR="33E59C26" w:rsidRPr="2BA440B2">
        <w:rPr>
          <w:rFonts w:ascii="Verdana" w:eastAsia="Verdana" w:hAnsi="Verdana" w:cs="Verdana"/>
        </w:rPr>
        <w:t xml:space="preserve">oświadcza, że wszelkie należności wynikające z </w:t>
      </w:r>
      <w:r w:rsidR="7F4D2683" w:rsidRPr="2BA440B2">
        <w:rPr>
          <w:rFonts w:ascii="Verdana" w:eastAsia="Verdana" w:hAnsi="Verdana" w:cs="Verdana"/>
        </w:rPr>
        <w:t>u</w:t>
      </w:r>
      <w:r w:rsidR="33E59C26" w:rsidRPr="2BA440B2">
        <w:rPr>
          <w:rFonts w:ascii="Verdana" w:eastAsia="Verdana" w:hAnsi="Verdana" w:cs="Verdana"/>
        </w:rPr>
        <w:t>mowy należy przelewać na jego rachunek bankowy w Banku ………………………………… nr rachunku bankowego ………………………………</w:t>
      </w:r>
      <w:r w:rsidR="1DDC0706" w:rsidRPr="2BA440B2">
        <w:rPr>
          <w:rFonts w:ascii="Verdana" w:eastAsia="Verdana" w:hAnsi="Verdana" w:cs="Verdana"/>
        </w:rPr>
        <w:t xml:space="preserve"> </w:t>
      </w:r>
      <w:r w:rsidR="33E59C26" w:rsidRPr="2BA440B2">
        <w:rPr>
          <w:rFonts w:ascii="Verdana" w:eastAsia="Verdana" w:hAnsi="Verdana" w:cs="Verdana"/>
        </w:rPr>
        <w:t>Datą zapłaty jest dzień obciążenia rachunku</w:t>
      </w:r>
      <w:r w:rsidR="1399D9C8" w:rsidRPr="2BA440B2">
        <w:rPr>
          <w:rFonts w:ascii="Verdana" w:eastAsia="Verdana" w:hAnsi="Verdana" w:cs="Verdana"/>
        </w:rPr>
        <w:t xml:space="preserve"> bankowego</w:t>
      </w:r>
      <w:r w:rsidR="33E59C26" w:rsidRPr="2BA440B2">
        <w:rPr>
          <w:rFonts w:ascii="Verdana" w:eastAsia="Verdana" w:hAnsi="Verdana" w:cs="Verdana"/>
        </w:rPr>
        <w:t xml:space="preserve"> </w:t>
      </w:r>
      <w:r w:rsidR="33E59C26" w:rsidRPr="2BA440B2">
        <w:rPr>
          <w:rFonts w:ascii="Verdana" w:eastAsia="Verdana" w:hAnsi="Verdana" w:cs="Verdana"/>
        </w:rPr>
        <w:lastRenderedPageBreak/>
        <w:t>Zamawiającego.</w:t>
      </w:r>
    </w:p>
    <w:p w14:paraId="79F7D830" w14:textId="0332E01D" w:rsidR="00CF2674" w:rsidRPr="00572E15" w:rsidRDefault="11162388" w:rsidP="006A2EED">
      <w:pPr>
        <w:pStyle w:val="Style2"/>
        <w:spacing w:line="276" w:lineRule="auto"/>
        <w:ind w:left="284" w:hanging="284"/>
        <w:jc w:val="both"/>
        <w:rPr>
          <w:rFonts w:ascii="Verdana" w:hAnsi="Verdana" w:cs="Tahoma"/>
        </w:rPr>
      </w:pPr>
      <w:r w:rsidRPr="2BA440B2">
        <w:rPr>
          <w:rFonts w:ascii="Verdana" w:eastAsia="Verdana" w:hAnsi="Verdana" w:cs="Verdana"/>
        </w:rPr>
        <w:t xml:space="preserve">3. </w:t>
      </w:r>
      <w:r w:rsidR="00CF2674" w:rsidRPr="2BA440B2">
        <w:rPr>
          <w:rFonts w:ascii="Verdana" w:hAnsi="Verdana" w:cs="Tahoma"/>
        </w:rPr>
        <w:t>Zamawiający ma obowiązek zapłaty faktury w</w:t>
      </w:r>
      <w:r w:rsidR="00CF2674" w:rsidRPr="2BA440B2">
        <w:rPr>
          <w:rFonts w:ascii="Verdana" w:hAnsi="Verdana" w:cs="Tahoma"/>
          <w:i/>
          <w:iCs/>
        </w:rPr>
        <w:t xml:space="preserve"> </w:t>
      </w:r>
      <w:r w:rsidR="00CF2674" w:rsidRPr="2BA440B2">
        <w:rPr>
          <w:rFonts w:ascii="Verdana" w:hAnsi="Verdana" w:cs="Tahoma"/>
        </w:rPr>
        <w:t xml:space="preserve">terminie do 30 dni licząc od daty otrzymania </w:t>
      </w:r>
      <w:r w:rsidR="005318B9" w:rsidRPr="2BA440B2">
        <w:rPr>
          <w:rFonts w:ascii="Verdana" w:hAnsi="Verdana" w:cs="Tahoma"/>
        </w:rPr>
        <w:t xml:space="preserve">prawidłowo wystawionej faktury </w:t>
      </w:r>
      <w:r w:rsidR="00CF2674" w:rsidRPr="2BA440B2">
        <w:rPr>
          <w:rFonts w:ascii="Verdana" w:hAnsi="Verdana" w:cs="Tahoma"/>
        </w:rPr>
        <w:t>wraz z raportem, o którym mowa w us</w:t>
      </w:r>
      <w:r w:rsidR="421A7723" w:rsidRPr="2BA440B2">
        <w:rPr>
          <w:rFonts w:ascii="Verdana" w:hAnsi="Verdana" w:cs="Tahoma"/>
        </w:rPr>
        <w:t>t. 1</w:t>
      </w:r>
      <w:r w:rsidR="00CF2674" w:rsidRPr="2BA440B2">
        <w:rPr>
          <w:rFonts w:ascii="Verdana" w:hAnsi="Verdana" w:cs="Tahoma"/>
        </w:rPr>
        <w:t xml:space="preserve">. </w:t>
      </w:r>
    </w:p>
    <w:p w14:paraId="342D97BC" w14:textId="568928B3" w:rsidR="00CF2674" w:rsidRPr="00572E15" w:rsidRDefault="2DCDDC31" w:rsidP="006A2EED">
      <w:pPr>
        <w:pStyle w:val="Default"/>
        <w:spacing w:after="76" w:line="276" w:lineRule="auto"/>
        <w:ind w:left="284" w:hanging="284"/>
        <w:jc w:val="both"/>
        <w:rPr>
          <w:color w:val="auto"/>
          <w:sz w:val="20"/>
          <w:szCs w:val="20"/>
        </w:rPr>
      </w:pPr>
      <w:r w:rsidRPr="2BA440B2">
        <w:rPr>
          <w:color w:val="auto"/>
          <w:sz w:val="20"/>
          <w:szCs w:val="20"/>
        </w:rPr>
        <w:t xml:space="preserve">4. </w:t>
      </w:r>
      <w:r w:rsidR="00CF2674" w:rsidRPr="2BA440B2">
        <w:rPr>
          <w:color w:val="auto"/>
          <w:sz w:val="20"/>
          <w:szCs w:val="20"/>
        </w:rPr>
        <w:t>Zmiana rachunku bankowego</w:t>
      </w:r>
      <w:r w:rsidR="6A2E9818" w:rsidRPr="2BA440B2">
        <w:rPr>
          <w:color w:val="auto"/>
          <w:sz w:val="20"/>
          <w:szCs w:val="20"/>
        </w:rPr>
        <w:t xml:space="preserve"> określonego w ust. 2</w:t>
      </w:r>
      <w:r w:rsidR="00CF2674" w:rsidRPr="2BA440B2">
        <w:rPr>
          <w:color w:val="auto"/>
          <w:sz w:val="20"/>
          <w:szCs w:val="20"/>
        </w:rPr>
        <w:t>, następuje poprzez pisemne zawiadomienie Zamawiającego i nie wymaga zmiany treści umowy. W przypadku niepowiadomienia Zamawiającego o zmianie numeru rachunku bankowego należność przekazana na dotychczasowy rachunek</w:t>
      </w:r>
      <w:r w:rsidR="08F4E607" w:rsidRPr="2BA440B2">
        <w:rPr>
          <w:color w:val="auto"/>
          <w:sz w:val="20"/>
          <w:szCs w:val="20"/>
        </w:rPr>
        <w:t xml:space="preserve"> bankowy</w:t>
      </w:r>
      <w:r w:rsidR="00CF2674" w:rsidRPr="2BA440B2">
        <w:rPr>
          <w:color w:val="auto"/>
          <w:sz w:val="20"/>
          <w:szCs w:val="20"/>
        </w:rPr>
        <w:t xml:space="preserve"> uważana będzie za skuteczną. </w:t>
      </w:r>
    </w:p>
    <w:p w14:paraId="5422C928" w14:textId="69141AA3" w:rsidR="00CF2674" w:rsidRPr="00572E15" w:rsidRDefault="62BCC5DC" w:rsidP="006A2EED">
      <w:pPr>
        <w:pStyle w:val="Default"/>
        <w:spacing w:line="276" w:lineRule="auto"/>
        <w:ind w:left="284" w:hanging="284"/>
        <w:jc w:val="both"/>
        <w:rPr>
          <w:rFonts w:eastAsia="Verdana"/>
          <w:color w:val="auto"/>
          <w:sz w:val="20"/>
          <w:szCs w:val="20"/>
        </w:rPr>
      </w:pPr>
      <w:r w:rsidRPr="00572E15">
        <w:rPr>
          <w:rFonts w:eastAsia="Verdana"/>
          <w:color w:val="auto"/>
          <w:sz w:val="20"/>
          <w:szCs w:val="20"/>
        </w:rPr>
        <w:t xml:space="preserve">5. </w:t>
      </w:r>
      <w:r w:rsidR="00CF2674" w:rsidRPr="00572E15">
        <w:rPr>
          <w:rFonts w:eastAsia="Verdana"/>
          <w:color w:val="auto"/>
          <w:sz w:val="20"/>
          <w:szCs w:val="20"/>
        </w:rPr>
        <w:t xml:space="preserve">Pismo informujące Zamawiającego o zmianie rachunku bankowego, na który ma być dokonywana płatność powinno być podpisane </w:t>
      </w:r>
      <w:r w:rsidR="7AE80095" w:rsidRPr="00572E15">
        <w:rPr>
          <w:rFonts w:eastAsia="Verdana"/>
          <w:color w:val="auto"/>
          <w:sz w:val="20"/>
          <w:szCs w:val="20"/>
        </w:rPr>
        <w:t>przez osoby prawnie umocowane do składania oświadczeń w imieniu</w:t>
      </w:r>
      <w:r w:rsidR="7AE80095" w:rsidRPr="00572E15">
        <w:rPr>
          <w:rFonts w:eastAsia="Verdana"/>
          <w:color w:val="000000" w:themeColor="text1"/>
          <w:sz w:val="20"/>
          <w:szCs w:val="20"/>
        </w:rPr>
        <w:t xml:space="preserve"> Inżyniera. </w:t>
      </w:r>
      <w:r w:rsidR="7AE80095" w:rsidRPr="00572E15">
        <w:rPr>
          <w:rFonts w:eastAsia="Verdana"/>
          <w:color w:val="auto"/>
          <w:sz w:val="20"/>
          <w:szCs w:val="20"/>
        </w:rPr>
        <w:t xml:space="preserve">Do pisma powinny być dołączone stosowne dowody uwierzytelniające umocowanie.   </w:t>
      </w:r>
      <w:r w:rsidR="00CF2674" w:rsidRPr="00572E15">
        <w:rPr>
          <w:rFonts w:eastAsia="Verdana"/>
          <w:color w:val="auto"/>
          <w:sz w:val="20"/>
          <w:szCs w:val="20"/>
        </w:rPr>
        <w:t xml:space="preserve"> </w:t>
      </w:r>
    </w:p>
    <w:p w14:paraId="3C1CBE5E" w14:textId="5A7AD74C" w:rsidR="0D361D45" w:rsidRPr="00572E15" w:rsidRDefault="4421550A" w:rsidP="006A2EED">
      <w:pPr>
        <w:pStyle w:val="Default"/>
        <w:spacing w:line="276" w:lineRule="auto"/>
        <w:ind w:left="284" w:hanging="284"/>
        <w:jc w:val="both"/>
        <w:rPr>
          <w:rFonts w:eastAsia="Verdana"/>
          <w:sz w:val="20"/>
          <w:szCs w:val="20"/>
        </w:rPr>
      </w:pPr>
      <w:r w:rsidRPr="00572E15">
        <w:rPr>
          <w:rFonts w:eastAsia="Verdana"/>
          <w:sz w:val="20"/>
          <w:szCs w:val="20"/>
        </w:rPr>
        <w:t>6.</w:t>
      </w:r>
      <w:r w:rsidRPr="00572E15">
        <w:rPr>
          <w:rFonts w:eastAsia="Verdana"/>
          <w:color w:val="000000" w:themeColor="text1"/>
          <w:sz w:val="20"/>
          <w:szCs w:val="20"/>
        </w:rPr>
        <w:t xml:space="preserve"> </w:t>
      </w:r>
      <w:r w:rsidR="26E7D42D" w:rsidRPr="00572E15">
        <w:rPr>
          <w:rFonts w:eastAsia="Verdana"/>
          <w:color w:val="000000" w:themeColor="text1"/>
          <w:sz w:val="20"/>
          <w:szCs w:val="20"/>
        </w:rPr>
        <w:t>Inżynier</w:t>
      </w:r>
      <w:r w:rsidR="26E7D42D" w:rsidRPr="00572E15">
        <w:rPr>
          <w:rFonts w:eastAsia="Verdana"/>
          <w:sz w:val="20"/>
          <w:szCs w:val="20"/>
        </w:rPr>
        <w:t xml:space="preserve"> </w:t>
      </w:r>
      <w:r w:rsidR="0D361D45" w:rsidRPr="00572E15">
        <w:rPr>
          <w:rFonts w:eastAsia="Verdana"/>
          <w:sz w:val="20"/>
          <w:szCs w:val="20"/>
        </w:rPr>
        <w:t xml:space="preserve">oświadcza, że rachunek bankowy wskazany w ust. 2 i ust. 4, jest oraz będzie w dacie płatności, widniał w wykazie podmiotów prowadzonym w postaci elektronicznej, o którym mowa w art. 96b ustawy z dnia 11 marca 2004 r. o podatku od towarów i usług (Dz. U. z 2024 r. poz. 361, z </w:t>
      </w:r>
      <w:proofErr w:type="spellStart"/>
      <w:r w:rsidR="0D361D45" w:rsidRPr="00572E15">
        <w:rPr>
          <w:rFonts w:eastAsia="Verdana"/>
          <w:sz w:val="20"/>
          <w:szCs w:val="20"/>
        </w:rPr>
        <w:t>późn</w:t>
      </w:r>
      <w:proofErr w:type="spellEnd"/>
      <w:r w:rsidR="0D361D45" w:rsidRPr="00572E15">
        <w:rPr>
          <w:rFonts w:eastAsia="Verdana"/>
          <w:sz w:val="20"/>
          <w:szCs w:val="20"/>
        </w:rPr>
        <w:t>. zm.) - tzw. „białej liście” podatników VAT.</w:t>
      </w:r>
    </w:p>
    <w:p w14:paraId="2039958D" w14:textId="7F323F1F" w:rsidR="6725ED8E" w:rsidRPr="00572E15" w:rsidRDefault="23522614" w:rsidP="2C87E140">
      <w:pPr>
        <w:pStyle w:val="Akapitzlist"/>
        <w:spacing w:line="276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43CD8C21">
        <w:rPr>
          <w:rFonts w:ascii="Verdana" w:eastAsia="Verdana" w:hAnsi="Verdana" w:cs="Verdana"/>
          <w:sz w:val="20"/>
          <w:szCs w:val="20"/>
        </w:rPr>
        <w:t xml:space="preserve">7. </w:t>
      </w:r>
      <w:r w:rsidR="1AFFE962" w:rsidRPr="43CD8C21">
        <w:rPr>
          <w:rFonts w:ascii="Verdana" w:eastAsia="Verdana" w:hAnsi="Verdana" w:cs="Verdana"/>
          <w:sz w:val="20"/>
          <w:szCs w:val="20"/>
        </w:rPr>
        <w:t>Inżynie</w:t>
      </w:r>
      <w:r w:rsidR="36671BB6" w:rsidRPr="43CD8C21">
        <w:rPr>
          <w:rFonts w:ascii="Verdana" w:eastAsia="Verdana" w:hAnsi="Verdana" w:cs="Verdana"/>
          <w:sz w:val="20"/>
          <w:szCs w:val="20"/>
        </w:rPr>
        <w:t xml:space="preserve">r </w:t>
      </w:r>
      <w:r w:rsidR="6725ED8E" w:rsidRPr="43CD8C21">
        <w:rPr>
          <w:rFonts w:ascii="Verdana" w:eastAsia="Verdana" w:hAnsi="Verdana" w:cs="Verdana"/>
          <w:sz w:val="20"/>
          <w:szCs w:val="20"/>
        </w:rPr>
        <w:t>jest upoważniony do wystawiania faktur bez podpisu Zamawiającego (NIP Zamawiającego: 739-32-79-711).</w:t>
      </w:r>
    </w:p>
    <w:p w14:paraId="7178B535" w14:textId="28246723" w:rsidR="000653A0" w:rsidRPr="009B6AA7" w:rsidRDefault="7A76B799" w:rsidP="2C87E140">
      <w:pPr>
        <w:pStyle w:val="Akapitzlist"/>
        <w:spacing w:line="276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43CD8C21">
        <w:rPr>
          <w:rFonts w:ascii="Verdana" w:eastAsia="Verdana" w:hAnsi="Verdana" w:cs="Verdana"/>
          <w:sz w:val="20"/>
          <w:szCs w:val="20"/>
        </w:rPr>
        <w:t xml:space="preserve">8. </w:t>
      </w:r>
      <w:r w:rsidR="350F3D9F" w:rsidRPr="43CD8C21">
        <w:rPr>
          <w:rFonts w:ascii="Verdana" w:eastAsia="Verdana" w:hAnsi="Verdana" w:cs="Verdana"/>
          <w:sz w:val="20"/>
          <w:szCs w:val="20"/>
        </w:rPr>
        <w:t>Inżynier</w:t>
      </w:r>
      <w:r w:rsidR="4EA96077" w:rsidRPr="43CD8C21">
        <w:rPr>
          <w:rFonts w:ascii="Verdana" w:eastAsia="Verdana" w:hAnsi="Verdana" w:cs="Verdana"/>
          <w:sz w:val="20"/>
          <w:szCs w:val="20"/>
        </w:rPr>
        <w:t xml:space="preserve"> </w:t>
      </w:r>
      <w:r w:rsidR="6725ED8E" w:rsidRPr="43CD8C21">
        <w:rPr>
          <w:rFonts w:ascii="Verdana" w:eastAsia="Verdana" w:hAnsi="Verdana" w:cs="Verdana"/>
          <w:sz w:val="20"/>
          <w:szCs w:val="20"/>
        </w:rPr>
        <w:t xml:space="preserve">wystawi faktury na: Generalną Dyrekcję Dróg Krajowych i Autostrad </w:t>
      </w:r>
      <w:r w:rsidR="6112758F" w:rsidRPr="43CD8C21">
        <w:rPr>
          <w:rFonts w:ascii="Verdana" w:eastAsia="Verdana" w:hAnsi="Verdana" w:cs="Verdana"/>
          <w:sz w:val="20"/>
          <w:szCs w:val="20"/>
        </w:rPr>
        <w:t>Oddział w</w:t>
      </w:r>
      <w:r w:rsidR="6725ED8E" w:rsidRPr="43CD8C21">
        <w:rPr>
          <w:rFonts w:ascii="Verdana" w:eastAsia="Verdana" w:hAnsi="Verdana" w:cs="Verdana"/>
          <w:sz w:val="20"/>
          <w:szCs w:val="20"/>
        </w:rPr>
        <w:t xml:space="preserve"> Olsztynie, al. Warszawska 89, 10-083 Olsztyn.</w:t>
      </w:r>
    </w:p>
    <w:p w14:paraId="7CAC0507" w14:textId="1CE1B771" w:rsidR="000653A0" w:rsidRPr="009B6AA7" w:rsidRDefault="000653A0" w:rsidP="009B6AA7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B6AA7">
        <w:rPr>
          <w:rFonts w:ascii="Verdana" w:hAnsi="Verdana"/>
          <w:sz w:val="20"/>
          <w:szCs w:val="20"/>
        </w:rPr>
        <w:t>Strony ustalają, że Inżynier będzie wystawiać faktury elektroniczne. Faktura VAT będzie wystawiona i przesłana zgodnie z obowiązującymi przepisami ustawy z dnia 11 marca 2004 r. o podatku od towarów i usług (</w:t>
      </w:r>
      <w:proofErr w:type="spellStart"/>
      <w:r w:rsidRPr="009B6AA7">
        <w:rPr>
          <w:rFonts w:ascii="Verdana" w:hAnsi="Verdana"/>
          <w:sz w:val="20"/>
          <w:szCs w:val="20"/>
        </w:rPr>
        <w:t>t,j</w:t>
      </w:r>
      <w:proofErr w:type="spellEnd"/>
      <w:r w:rsidRPr="009B6AA7">
        <w:rPr>
          <w:rFonts w:ascii="Verdana" w:hAnsi="Verdana"/>
          <w:sz w:val="20"/>
          <w:szCs w:val="20"/>
        </w:rPr>
        <w:t>. Dz.U. z 2024 r. poz. 361 ze zm.), przy zagwarantowaniu jej autentyczności pochodzenia, integralności treści i autentyczności, w postaci zabezpieczonego przed edycją pliku PDF. Plik z fakturą VAT nie może być skompresowany np. w formacie ZIP, ani być zamieszczony pośrednio w wiadomości będącej załącznikiem innej wiadomości. Tak przesłanej faktury VAT nie uważa się za skutecznie dostarczoną.</w:t>
      </w:r>
    </w:p>
    <w:p w14:paraId="20B05273" w14:textId="77777777" w:rsidR="000653A0" w:rsidRPr="00A94307" w:rsidRDefault="000653A0" w:rsidP="009B6AA7">
      <w:pPr>
        <w:pStyle w:val="Akapitzlist"/>
        <w:numPr>
          <w:ilvl w:val="0"/>
          <w:numId w:val="22"/>
        </w:numPr>
        <w:spacing w:after="76" w:line="276" w:lineRule="auto"/>
        <w:ind w:left="426" w:right="14" w:hanging="426"/>
        <w:jc w:val="both"/>
        <w:rPr>
          <w:rFonts w:ascii="Verdana" w:hAnsi="Verdana"/>
          <w:sz w:val="20"/>
          <w:szCs w:val="20"/>
        </w:rPr>
      </w:pPr>
      <w:r w:rsidRPr="009B6AA7">
        <w:rPr>
          <w:rFonts w:ascii="Verdana" w:hAnsi="Verdana"/>
          <w:sz w:val="20"/>
          <w:szCs w:val="20"/>
        </w:rPr>
        <w:t>Strony wskazują następujące adresy e-mail do przekazywania faktur elektronicznych i zastrzegają, że faktury elektroniczne uznaje się za skutecznie wysłane i dostarczone, tylko jeżeli zostały wysłane/odebrane przy użyciu niżej wskazanych adresów e-mail:</w:t>
      </w:r>
    </w:p>
    <w:p w14:paraId="24E73845" w14:textId="77777777" w:rsidR="00A94307" w:rsidRPr="00A94307" w:rsidRDefault="00A94307" w:rsidP="009B6AA7">
      <w:pPr>
        <w:widowControl/>
        <w:numPr>
          <w:ilvl w:val="1"/>
          <w:numId w:val="22"/>
        </w:numPr>
        <w:autoSpaceDE/>
        <w:autoSpaceDN/>
        <w:adjustRightInd/>
        <w:spacing w:line="276" w:lineRule="auto"/>
        <w:ind w:right="14" w:hanging="426"/>
        <w:jc w:val="both"/>
        <w:rPr>
          <w:rFonts w:ascii="Verdana" w:hAnsi="Verdana"/>
        </w:rPr>
      </w:pPr>
      <w:r w:rsidRPr="00A94307">
        <w:rPr>
          <w:rFonts w:ascii="Verdana" w:hAnsi="Verdana"/>
        </w:rPr>
        <w:t>Wykonawca oświadcza, że faktury będą przesyłane z następujących adresów e-mail: …………………..</w:t>
      </w:r>
    </w:p>
    <w:p w14:paraId="62E1B08A" w14:textId="19864B06" w:rsidR="000653A0" w:rsidRPr="009B6AA7" w:rsidRDefault="00A94307" w:rsidP="009B6AA7">
      <w:pPr>
        <w:widowControl/>
        <w:numPr>
          <w:ilvl w:val="1"/>
          <w:numId w:val="22"/>
        </w:numPr>
        <w:autoSpaceDE/>
        <w:autoSpaceDN/>
        <w:adjustRightInd/>
        <w:spacing w:line="276" w:lineRule="auto"/>
        <w:ind w:right="14" w:hanging="426"/>
        <w:jc w:val="both"/>
        <w:rPr>
          <w:rFonts w:ascii="Verdana" w:hAnsi="Verdana"/>
          <w:color w:val="FF0000"/>
        </w:rPr>
      </w:pPr>
      <w:r w:rsidRPr="00A94307">
        <w:rPr>
          <w:rFonts w:ascii="Verdana" w:hAnsi="Verdana"/>
        </w:rPr>
        <w:t xml:space="preserve">Zamawiający zobowiązuje się przyjmować faktury za pośrednictwem następującego adresu e-mail: </w:t>
      </w:r>
      <w:hyperlink r:id="rId8" w:history="1">
        <w:r w:rsidRPr="00595D73">
          <w:rPr>
            <w:rStyle w:val="Hipercze"/>
            <w:rFonts w:ascii="Verdana" w:eastAsia="Arial Unicode MS" w:hAnsi="Verdana" w:cs="Open Sans"/>
            <w:color w:val="auto"/>
          </w:rPr>
          <w:t>kancelaria_olsztyn@gddkia.gov.pl</w:t>
        </w:r>
      </w:hyperlink>
      <w:r w:rsidRPr="00595D73">
        <w:rPr>
          <w:rStyle w:val="FontStyle12"/>
          <w:rFonts w:ascii="Verdana" w:hAnsi="Verdana" w:cs="Open Sans"/>
        </w:rPr>
        <w:t xml:space="preserve"> </w:t>
      </w:r>
    </w:p>
    <w:p w14:paraId="4C3C8810" w14:textId="18A125F4" w:rsidR="000653A0" w:rsidRPr="009B6AA7" w:rsidRDefault="000653A0" w:rsidP="24EF4E4F">
      <w:pPr>
        <w:pStyle w:val="Akapitzlist"/>
        <w:numPr>
          <w:ilvl w:val="0"/>
          <w:numId w:val="35"/>
        </w:numPr>
        <w:spacing w:after="55" w:line="276" w:lineRule="auto"/>
        <w:ind w:right="14"/>
        <w:jc w:val="both"/>
        <w:rPr>
          <w:rFonts w:ascii="Verdana" w:hAnsi="Verdana"/>
          <w:sz w:val="20"/>
          <w:szCs w:val="20"/>
        </w:rPr>
      </w:pP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2A5DFA92" wp14:editId="72628DD9">
            <wp:simplePos x="0" y="0"/>
            <wp:positionH relativeFrom="page">
              <wp:posOffset>1048512</wp:posOffset>
            </wp:positionH>
            <wp:positionV relativeFrom="page">
              <wp:posOffset>8405733</wp:posOffset>
            </wp:positionV>
            <wp:extent cx="24384" cy="12195"/>
            <wp:effectExtent l="0" t="0" r="0" b="0"/>
            <wp:wrapTopAndBottom/>
            <wp:docPr id="2420" name="Picture 2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" name="Picture 24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0" wp14:anchorId="49E8C3BB" wp14:editId="01A9A731">
            <wp:simplePos x="0" y="0"/>
            <wp:positionH relativeFrom="page">
              <wp:posOffset>1060704</wp:posOffset>
            </wp:positionH>
            <wp:positionV relativeFrom="page">
              <wp:posOffset>5588578</wp:posOffset>
            </wp:positionV>
            <wp:extent cx="18288" cy="12195"/>
            <wp:effectExtent l="0" t="0" r="0" b="0"/>
            <wp:wrapSquare wrapText="bothSides"/>
            <wp:docPr id="2413" name="Picture 2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3" name="Picture 24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0" wp14:anchorId="647FB680" wp14:editId="12893315">
            <wp:simplePos x="0" y="0"/>
            <wp:positionH relativeFrom="page">
              <wp:posOffset>1048512</wp:posOffset>
            </wp:positionH>
            <wp:positionV relativeFrom="page">
              <wp:posOffset>5597724</wp:posOffset>
            </wp:positionV>
            <wp:extent cx="9144" cy="9146"/>
            <wp:effectExtent l="0" t="0" r="0" b="0"/>
            <wp:wrapSquare wrapText="bothSides"/>
            <wp:docPr id="2414" name="Picture 24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4" name="Picture 24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0" wp14:anchorId="34795EC2" wp14:editId="2F34FFCF">
            <wp:simplePos x="0" y="0"/>
            <wp:positionH relativeFrom="page">
              <wp:posOffset>1030224</wp:posOffset>
            </wp:positionH>
            <wp:positionV relativeFrom="page">
              <wp:posOffset>6923982</wp:posOffset>
            </wp:positionV>
            <wp:extent cx="18288" cy="27440"/>
            <wp:effectExtent l="0" t="0" r="0" b="0"/>
            <wp:wrapSquare wrapText="bothSides"/>
            <wp:docPr id="5623" name="Picture 56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3" name="Picture 562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0" wp14:anchorId="1F467F0B" wp14:editId="6E84907A">
            <wp:simplePos x="0" y="0"/>
            <wp:positionH relativeFrom="page">
              <wp:posOffset>987552</wp:posOffset>
            </wp:positionH>
            <wp:positionV relativeFrom="page">
              <wp:posOffset>7667907</wp:posOffset>
            </wp:positionV>
            <wp:extent cx="12192" cy="6097"/>
            <wp:effectExtent l="0" t="0" r="0" b="0"/>
            <wp:wrapSquare wrapText="bothSides"/>
            <wp:docPr id="2417" name="Picture 2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7" name="Picture 241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0" wp14:anchorId="6EA77D19" wp14:editId="2A770DC3">
            <wp:simplePos x="0" y="0"/>
            <wp:positionH relativeFrom="page">
              <wp:posOffset>999744</wp:posOffset>
            </wp:positionH>
            <wp:positionV relativeFrom="page">
              <wp:posOffset>7680103</wp:posOffset>
            </wp:positionV>
            <wp:extent cx="24384" cy="24390"/>
            <wp:effectExtent l="0" t="0" r="0" b="0"/>
            <wp:wrapSquare wrapText="bothSides"/>
            <wp:docPr id="2418" name="Picture 2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" name="Picture 24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2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sz w:val="20"/>
          <w:szCs w:val="20"/>
        </w:rPr>
        <w:t>Wiadomość e-mail z fakturą VAT powinna zawierać w temacie odpowiedni zapis świadczący o załączeniu faktury elektronicznej np. „faktura elektroniczna”, „korekta faktury elektronicznej”, zaś w treści wiadomości e-mail winien znajdować się wykaz wszystkich faktur załączonych w formie elektronicznej i ze wskazaniem, którego Rejonu/Oddział dotyczy faktura VAT. Za datę otrzymania faktury VAT Strony przyjmują datę wpływu dokumentu na skrzynkę pocztową odbiorcy wiadomości.</w:t>
      </w:r>
      <w:r w:rsidRPr="009B6AA7">
        <w:rPr>
          <w:rStyle w:val="Nagwek1Znak"/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9B6AA7">
        <w:rPr>
          <w:rStyle w:val="normaltextrun"/>
          <w:rFonts w:ascii="Verdana" w:hAnsi="Verdana"/>
          <w:sz w:val="20"/>
          <w:szCs w:val="20"/>
          <w:shd w:val="clear" w:color="auto" w:fill="FFFFFF"/>
        </w:rPr>
        <w:t xml:space="preserve">Wykonawca zamierzający wysyłać ustrukturyzowane faktury elektroniczne za pośrednictwem PEF jest zobowiązany do uwzględniania czasu pracy Zamawiającego, umożliwiającego Zamawiającemu terminowe wywiązanie się z zapłaty wynagrodzenia Wykonawcy. </w:t>
      </w:r>
      <w:r w:rsidR="009F3710" w:rsidRPr="24EF4E4F">
        <w:rPr>
          <w:rFonts w:ascii="Verdana" w:hAnsi="Verdana"/>
          <w:sz w:val="20"/>
          <w:szCs w:val="20"/>
        </w:rPr>
        <w:t xml:space="preserve"> 10</w:t>
      </w:r>
      <w:r w:rsidRPr="24EF4E4F">
        <w:rPr>
          <w:rFonts w:ascii="Verdana" w:hAnsi="Verdana"/>
          <w:sz w:val="20"/>
          <w:szCs w:val="20"/>
        </w:rPr>
        <w:t xml:space="preserve"> i jest skuteczna po upływie trzech dni od dnia otrzymania przez drugą Stronę powyższej informacji.</w:t>
      </w:r>
    </w:p>
    <w:p w14:paraId="3A2E9E5A" w14:textId="6E2B13DF" w:rsidR="000653A0" w:rsidRPr="009B6AA7" w:rsidRDefault="000653A0" w:rsidP="009B6AA7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480" w:right="14" w:hanging="284"/>
        <w:jc w:val="both"/>
        <w:rPr>
          <w:rFonts w:ascii="Verdana" w:hAnsi="Verdana"/>
        </w:rPr>
      </w:pPr>
      <w:r w:rsidRPr="009B6AA7">
        <w:rPr>
          <w:rFonts w:ascii="Verdana" w:hAnsi="Verdana"/>
        </w:rPr>
        <w:lastRenderedPageBreak/>
        <w:t xml:space="preserve">Wykonawca zamierzający wysyłać ustrukturyzowane faktury elektroniczne za pośrednictwem Platformy Elektronicznego Fakturowania (PEF) zobowiązany jest do uwzględniania czasu pracy Zamawiającego, umożliwiającego Zamawiającemu terminowe wywiązanie się z zapłaty wynagrodzenia Wykonawcy. W szczególności Zamawiający informuje, że przesyłanie ustrukturyzowanej faktury elektronicznej powinno nastąpić </w:t>
      </w:r>
      <w:r w:rsidRPr="009B6AA7">
        <w:rPr>
          <w:rStyle w:val="normaltextrun"/>
          <w:rFonts w:ascii="Verdana" w:hAnsi="Verdana"/>
          <w:shd w:val="clear" w:color="auto" w:fill="FFFFFF"/>
        </w:rPr>
        <w:t>w poniedziałek od 7:00 – 18:00, od wtorku do piątku od godziny 7:00-16:00.</w:t>
      </w:r>
      <w:r w:rsidRPr="009B6AA7">
        <w:rPr>
          <w:rFonts w:ascii="Verdana" w:hAnsi="Verdana"/>
        </w:rPr>
        <w:t xml:space="preserve"> W przypadku przesłania ustrukturyzowanej faktury elektronicznej poza godzinami pracy, w dni wolne od pracy lub święta, uznaje się, że faktura została doręczona w następnym dniu roboczym.</w:t>
      </w:r>
    </w:p>
    <w:p w14:paraId="297DC6BA" w14:textId="05C8B0E7" w:rsidR="000653A0" w:rsidRPr="009B6AA7" w:rsidRDefault="000653A0" w:rsidP="009B6AA7">
      <w:pPr>
        <w:pStyle w:val="Akapitzlist"/>
        <w:numPr>
          <w:ilvl w:val="0"/>
          <w:numId w:val="35"/>
        </w:numPr>
        <w:suppressAutoHyphens w:val="0"/>
        <w:spacing w:line="276" w:lineRule="auto"/>
        <w:ind w:left="482" w:right="85" w:hanging="284"/>
        <w:jc w:val="both"/>
        <w:rPr>
          <w:rFonts w:ascii="Verdana" w:hAnsi="Verdana"/>
          <w:sz w:val="20"/>
          <w:szCs w:val="20"/>
        </w:rPr>
      </w:pPr>
      <w:r w:rsidRPr="009B6AA7">
        <w:rPr>
          <w:rFonts w:ascii="Verdana" w:hAnsi="Verdana"/>
          <w:sz w:val="20"/>
          <w:szCs w:val="20"/>
        </w:rPr>
        <w:t>W przypadku, gdy przeszkody formalne lub techniczne uniemożliwiłyby wystawienie</w:t>
      </w:r>
      <w:r w:rsidRPr="009B6AA7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0" wp14:anchorId="40E48F23" wp14:editId="1B5410E0">
            <wp:simplePos x="0" y="0"/>
            <wp:positionH relativeFrom="column">
              <wp:posOffset>2118360</wp:posOffset>
            </wp:positionH>
            <wp:positionV relativeFrom="paragraph">
              <wp:posOffset>284011</wp:posOffset>
            </wp:positionV>
            <wp:extent cx="6096" cy="9147"/>
            <wp:effectExtent l="0" t="0" r="0" b="0"/>
            <wp:wrapSquare wrapText="bothSides"/>
            <wp:docPr id="2422" name="Picture 2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2" name="Picture 24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6AA7">
        <w:rPr>
          <w:rFonts w:ascii="Verdana" w:hAnsi="Verdana"/>
          <w:sz w:val="20"/>
          <w:szCs w:val="20"/>
        </w:rPr>
        <w:t xml:space="preserve"> lub przesłanie faktur elektronicznych, wówczas faktury zostaną wystawione </w:t>
      </w:r>
      <w:r w:rsidR="4D9F2902" w:rsidRPr="009B6AA7">
        <w:rPr>
          <w:rFonts w:ascii="Verdana" w:hAnsi="Verdana"/>
          <w:sz w:val="20"/>
          <w:szCs w:val="20"/>
        </w:rPr>
        <w:t>i przesłane</w:t>
      </w:r>
      <w:r w:rsidRPr="009B6AA7">
        <w:rPr>
          <w:rFonts w:ascii="Verdana" w:hAnsi="Verdana"/>
          <w:sz w:val="20"/>
          <w:szCs w:val="20"/>
        </w:rPr>
        <w:t xml:space="preserve"> w formie papierowej o czym </w:t>
      </w:r>
      <w:r w:rsidR="0C0E3E64" w:rsidRPr="009B6AA7">
        <w:rPr>
          <w:rFonts w:ascii="Verdana" w:hAnsi="Verdana"/>
          <w:sz w:val="20"/>
          <w:szCs w:val="20"/>
        </w:rPr>
        <w:t>Inżynier</w:t>
      </w:r>
      <w:r w:rsidRPr="009B6AA7">
        <w:rPr>
          <w:rFonts w:ascii="Verdana" w:hAnsi="Verdana"/>
          <w:sz w:val="20"/>
          <w:szCs w:val="20"/>
        </w:rPr>
        <w:t xml:space="preserve">, niezwłocznie poinformuje </w:t>
      </w:r>
      <w:r w:rsidR="29B37C1D" w:rsidRPr="009B6AA7">
        <w:rPr>
          <w:rFonts w:ascii="Verdana" w:hAnsi="Verdana"/>
          <w:sz w:val="20"/>
          <w:szCs w:val="20"/>
        </w:rPr>
        <w:t>Zamawiającego</w:t>
      </w:r>
      <w:r w:rsidRPr="009B6AA7">
        <w:rPr>
          <w:rFonts w:ascii="Verdana" w:hAnsi="Verdana"/>
          <w:sz w:val="20"/>
          <w:szCs w:val="20"/>
        </w:rPr>
        <w:t xml:space="preserve"> wraz ze wskazaniem uzasadnienia.</w:t>
      </w:r>
    </w:p>
    <w:p w14:paraId="134CDF01" w14:textId="581E62B9" w:rsidR="008E68C6" w:rsidRPr="00572E15" w:rsidRDefault="005A59B3" w:rsidP="00572E15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§</w:t>
      </w:r>
      <w:r w:rsidR="42F8005F" w:rsidRPr="00572E15">
        <w:rPr>
          <w:rFonts w:ascii="Verdana" w:hAnsi="Verdana" w:cs="Arial"/>
          <w:b/>
          <w:bCs/>
        </w:rPr>
        <w:t xml:space="preserve"> </w:t>
      </w:r>
      <w:r w:rsidR="007567BB">
        <w:rPr>
          <w:rFonts w:ascii="Verdana" w:hAnsi="Verdana" w:cs="Arial"/>
          <w:b/>
          <w:bCs/>
        </w:rPr>
        <w:t>5</w:t>
      </w:r>
      <w:r w:rsidR="35302B7F" w:rsidRPr="00572E15">
        <w:rPr>
          <w:rFonts w:ascii="Verdana" w:hAnsi="Verdana" w:cs="Arial"/>
          <w:b/>
          <w:bCs/>
        </w:rPr>
        <w:t xml:space="preserve"> </w:t>
      </w:r>
    </w:p>
    <w:p w14:paraId="0713DA25" w14:textId="1E7B9EDD" w:rsidR="008E68C6" w:rsidRPr="00572E15" w:rsidRDefault="008E68C6" w:rsidP="00572E15">
      <w:pPr>
        <w:pStyle w:val="Style1"/>
        <w:adjustRightInd/>
        <w:spacing w:line="276" w:lineRule="auto"/>
        <w:jc w:val="center"/>
        <w:rPr>
          <w:rStyle w:val="CharacterStyle1"/>
          <w:rFonts w:ascii="Verdana" w:hAnsi="Verdana" w:cs="Arial"/>
          <w:color w:val="000000" w:themeColor="text1"/>
        </w:rPr>
      </w:pPr>
      <w:r w:rsidRPr="00572E15">
        <w:rPr>
          <w:rFonts w:ascii="Verdana" w:hAnsi="Verdana" w:cs="Arial"/>
          <w:b/>
          <w:bCs/>
        </w:rPr>
        <w:t>Obowiązk</w:t>
      </w:r>
      <w:r w:rsidRPr="00572E15">
        <w:rPr>
          <w:rFonts w:ascii="Verdana" w:hAnsi="Verdana" w:cs="Arial"/>
          <w:b/>
          <w:bCs/>
          <w:color w:val="000000" w:themeColor="text1"/>
        </w:rPr>
        <w:t xml:space="preserve">i </w:t>
      </w:r>
      <w:r w:rsidR="00942A39" w:rsidRPr="00572E15">
        <w:rPr>
          <w:rFonts w:ascii="Verdana" w:hAnsi="Verdana" w:cs="Arial"/>
          <w:b/>
          <w:bCs/>
          <w:color w:val="000000" w:themeColor="text1"/>
        </w:rPr>
        <w:t>Inżyniera</w:t>
      </w:r>
    </w:p>
    <w:p w14:paraId="1FA47A6F" w14:textId="6B430E46" w:rsidR="008E68C6" w:rsidRPr="00572E15" w:rsidRDefault="008E68C6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Style w:val="CharacterStyle1"/>
          <w:rFonts w:ascii="Verdana" w:hAnsi="Verdana"/>
        </w:rPr>
      </w:pPr>
      <w:r w:rsidRPr="00572E15">
        <w:rPr>
          <w:rStyle w:val="CharacterStyle1"/>
          <w:rFonts w:ascii="Verdana" w:hAnsi="Verdana"/>
        </w:rPr>
        <w:t>Szczegółowy zakres obowiązków</w:t>
      </w:r>
      <w:r w:rsidRPr="00572E15">
        <w:rPr>
          <w:rStyle w:val="CharacterStyle1"/>
          <w:rFonts w:ascii="Verdana" w:hAnsi="Verdana"/>
          <w:color w:val="000000" w:themeColor="text1"/>
        </w:rPr>
        <w:t xml:space="preserve"> </w:t>
      </w:r>
      <w:r w:rsidR="00942A39" w:rsidRPr="00572E15">
        <w:rPr>
          <w:rStyle w:val="CharacterStyle1"/>
          <w:rFonts w:ascii="Verdana" w:hAnsi="Verdana"/>
          <w:color w:val="000000" w:themeColor="text1"/>
        </w:rPr>
        <w:t>Inżyniera</w:t>
      </w:r>
      <w:r w:rsidRPr="00572E15">
        <w:rPr>
          <w:rStyle w:val="CharacterStyle1"/>
          <w:rFonts w:ascii="Verdana" w:hAnsi="Verdana"/>
          <w:color w:val="000000" w:themeColor="text1"/>
        </w:rPr>
        <w:t>,</w:t>
      </w:r>
      <w:r w:rsidRPr="00572E15">
        <w:rPr>
          <w:rStyle w:val="CharacterStyle1"/>
          <w:rFonts w:ascii="Verdana" w:hAnsi="Verdana"/>
        </w:rPr>
        <w:t xml:space="preserve"> oprócz niniejszej </w:t>
      </w:r>
      <w:r w:rsidR="00FB5CD0" w:rsidRPr="00572E15">
        <w:rPr>
          <w:rStyle w:val="CharacterStyle1"/>
          <w:rFonts w:ascii="Verdana" w:hAnsi="Verdana"/>
        </w:rPr>
        <w:t>umowy</w:t>
      </w:r>
      <w:r w:rsidRPr="00572E15">
        <w:rPr>
          <w:rStyle w:val="CharacterStyle1"/>
          <w:rFonts w:ascii="Verdana" w:hAnsi="Verdana"/>
        </w:rPr>
        <w:t>, określają:</w:t>
      </w:r>
    </w:p>
    <w:p w14:paraId="03F9C89F" w14:textId="7FE4D2B9" w:rsidR="008E68C6" w:rsidRPr="00572E15" w:rsidRDefault="00942A39" w:rsidP="00C85F7A">
      <w:pPr>
        <w:pStyle w:val="Style2"/>
        <w:numPr>
          <w:ilvl w:val="0"/>
          <w:numId w:val="20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 xml:space="preserve">udzielone </w:t>
      </w:r>
      <w:r w:rsidR="008E68C6" w:rsidRPr="00572E15">
        <w:rPr>
          <w:rFonts w:ascii="Verdana" w:hAnsi="Verdana"/>
        </w:rPr>
        <w:t xml:space="preserve">w toku procedury przetargowej odpowiedzi na zapytania </w:t>
      </w:r>
      <w:r w:rsidR="006F0BB7" w:rsidRPr="00572E15">
        <w:rPr>
          <w:rFonts w:ascii="Verdana" w:hAnsi="Verdana"/>
        </w:rPr>
        <w:t xml:space="preserve">wykonawców </w:t>
      </w:r>
      <w:r w:rsidR="006A2EED">
        <w:rPr>
          <w:rFonts w:ascii="Verdana" w:hAnsi="Verdana"/>
        </w:rPr>
        <w:br/>
      </w:r>
      <w:r w:rsidR="008E68C6" w:rsidRPr="00572E15">
        <w:rPr>
          <w:rFonts w:ascii="Verdana" w:hAnsi="Verdana"/>
        </w:rPr>
        <w:t>(o ile występują);</w:t>
      </w:r>
    </w:p>
    <w:p w14:paraId="1528AF0C" w14:textId="2FD192CA" w:rsidR="008E68C6" w:rsidRPr="00572E15" w:rsidRDefault="41CF1AD5" w:rsidP="00C85F7A">
      <w:pPr>
        <w:pStyle w:val="Style2"/>
        <w:numPr>
          <w:ilvl w:val="0"/>
          <w:numId w:val="20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 xml:space="preserve"> </w:t>
      </w:r>
      <w:r w:rsidR="008E68C6" w:rsidRPr="00572E15">
        <w:rPr>
          <w:rFonts w:ascii="Verdana" w:hAnsi="Verdana"/>
        </w:rPr>
        <w:t>OPZ;</w:t>
      </w:r>
    </w:p>
    <w:p w14:paraId="2527D1F1" w14:textId="617411BC" w:rsidR="008E68C6" w:rsidRPr="00572E15" w:rsidRDefault="61C24F95" w:rsidP="00C85F7A">
      <w:pPr>
        <w:pStyle w:val="Style2"/>
        <w:numPr>
          <w:ilvl w:val="0"/>
          <w:numId w:val="20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 xml:space="preserve"> </w:t>
      </w:r>
      <w:r w:rsidR="0035601B" w:rsidRPr="00572E15">
        <w:rPr>
          <w:rFonts w:ascii="Verdana" w:hAnsi="Verdana"/>
        </w:rPr>
        <w:t>postanowienia um</w:t>
      </w:r>
      <w:r w:rsidR="2DF37A95" w:rsidRPr="00572E15">
        <w:rPr>
          <w:rFonts w:ascii="Verdana" w:hAnsi="Verdana"/>
        </w:rPr>
        <w:t>owy</w:t>
      </w:r>
      <w:r w:rsidR="008E68C6" w:rsidRPr="00572E15">
        <w:rPr>
          <w:rFonts w:ascii="Verdana" w:hAnsi="Verdana"/>
        </w:rPr>
        <w:t xml:space="preserve"> z </w:t>
      </w:r>
      <w:r w:rsidR="00A918A9" w:rsidRPr="00572E15">
        <w:rPr>
          <w:rFonts w:ascii="Verdana" w:hAnsi="Verdana"/>
        </w:rPr>
        <w:t>Wykonawc</w:t>
      </w:r>
      <w:r w:rsidR="007B15DB" w:rsidRPr="00572E15">
        <w:rPr>
          <w:rFonts w:ascii="Verdana" w:hAnsi="Verdana"/>
        </w:rPr>
        <w:t>ą</w:t>
      </w:r>
      <w:r w:rsidR="00A918A9" w:rsidRPr="00572E15">
        <w:rPr>
          <w:rFonts w:ascii="Verdana" w:hAnsi="Verdana"/>
        </w:rPr>
        <w:t xml:space="preserve"> Robót </w:t>
      </w:r>
      <w:r w:rsidR="008E68C6" w:rsidRPr="00572E15">
        <w:rPr>
          <w:rFonts w:ascii="Verdana" w:hAnsi="Verdana"/>
        </w:rPr>
        <w:t>- umow</w:t>
      </w:r>
      <w:r w:rsidR="0035601B" w:rsidRPr="00572E15">
        <w:rPr>
          <w:rFonts w:ascii="Verdana" w:hAnsi="Verdana"/>
        </w:rPr>
        <w:t>y</w:t>
      </w:r>
      <w:r w:rsidR="008E68C6" w:rsidRPr="00572E15">
        <w:rPr>
          <w:rFonts w:ascii="Verdana" w:hAnsi="Verdana"/>
        </w:rPr>
        <w:t xml:space="preserve"> nr</w:t>
      </w:r>
      <w:r w:rsidR="008E4CCB" w:rsidRPr="00572E15">
        <w:rPr>
          <w:rFonts w:ascii="Verdana" w:hAnsi="Verdana"/>
          <w:b/>
          <w:bCs/>
        </w:rPr>
        <w:t xml:space="preserve"> </w:t>
      </w:r>
      <w:r w:rsidR="003A64E2" w:rsidRPr="00572E15">
        <w:rPr>
          <w:rFonts w:ascii="Verdana" w:hAnsi="Verdana"/>
          <w:b/>
          <w:bCs/>
        </w:rPr>
        <w:t>………………………….</w:t>
      </w:r>
      <w:r w:rsidR="57F82FBF" w:rsidRPr="00572E15">
        <w:rPr>
          <w:rFonts w:ascii="Verdana" w:hAnsi="Verdana"/>
          <w:b/>
          <w:bCs/>
        </w:rPr>
        <w:t xml:space="preserve"> </w:t>
      </w:r>
      <w:r w:rsidR="0035601B" w:rsidRPr="00572E15">
        <w:rPr>
          <w:rFonts w:ascii="Verdana" w:hAnsi="Verdana"/>
        </w:rPr>
        <w:t>zwane</w:t>
      </w:r>
      <w:r w:rsidR="00B31DE1" w:rsidRPr="00572E15">
        <w:rPr>
          <w:rFonts w:ascii="Verdana" w:hAnsi="Verdana"/>
        </w:rPr>
        <w:t xml:space="preserve"> dalej „</w:t>
      </w:r>
      <w:r w:rsidR="00B31DE1" w:rsidRPr="00572E15">
        <w:rPr>
          <w:rFonts w:ascii="Verdana" w:hAnsi="Verdana"/>
          <w:b/>
          <w:bCs/>
        </w:rPr>
        <w:t>umową z Wykonawcą Robót</w:t>
      </w:r>
      <w:r w:rsidR="00DA2875" w:rsidRPr="00572E15">
        <w:rPr>
          <w:rFonts w:ascii="Verdana" w:hAnsi="Verdana"/>
          <w:b/>
          <w:bCs/>
        </w:rPr>
        <w:t>”</w:t>
      </w:r>
      <w:r w:rsidR="008E4CCB" w:rsidRPr="00572E15">
        <w:rPr>
          <w:rFonts w:ascii="Verdana" w:hAnsi="Verdana"/>
        </w:rPr>
        <w:t>;</w:t>
      </w:r>
    </w:p>
    <w:p w14:paraId="03ADE36B" w14:textId="4A0D9A1A" w:rsidR="008E68C6" w:rsidRPr="00572E15" w:rsidRDefault="7966E1F8" w:rsidP="006A2EED">
      <w:pPr>
        <w:pStyle w:val="Style2"/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 xml:space="preserve">4) </w:t>
      </w:r>
      <w:r w:rsidR="008E68C6" w:rsidRPr="00572E15">
        <w:rPr>
          <w:rFonts w:ascii="Verdana" w:hAnsi="Verdana"/>
        </w:rPr>
        <w:t>postanowienia powsz</w:t>
      </w:r>
      <w:r w:rsidR="00BE68D6" w:rsidRPr="00572E15">
        <w:rPr>
          <w:rFonts w:ascii="Verdana" w:hAnsi="Verdana"/>
        </w:rPr>
        <w:t>echnie obowiązujących przepisów.</w:t>
      </w:r>
    </w:p>
    <w:p w14:paraId="40FA43AE" w14:textId="3A0326EB" w:rsidR="008E68C6" w:rsidRPr="00572E15" w:rsidRDefault="00137985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Fonts w:ascii="Verdana" w:hAnsi="Verdana"/>
        </w:rPr>
      </w:pPr>
      <w:r w:rsidRPr="2BA440B2">
        <w:rPr>
          <w:rFonts w:ascii="Verdana" w:hAnsi="Verdana"/>
          <w:color w:val="000000" w:themeColor="text1"/>
        </w:rPr>
        <w:t>Inżynier</w:t>
      </w:r>
      <w:r w:rsidR="2DB9A858" w:rsidRPr="2BA440B2">
        <w:rPr>
          <w:rFonts w:ascii="Verdana" w:hAnsi="Verdana"/>
          <w:color w:val="000000" w:themeColor="text1"/>
        </w:rPr>
        <w:t xml:space="preserve"> </w:t>
      </w:r>
      <w:r w:rsidR="008E68C6" w:rsidRPr="2BA440B2">
        <w:rPr>
          <w:rFonts w:ascii="Verdana" w:hAnsi="Verdana"/>
        </w:rPr>
        <w:t xml:space="preserve">zobowiązuje się realizować przedmiot </w:t>
      </w:r>
      <w:r w:rsidR="3AF64E65" w:rsidRPr="2BA440B2">
        <w:rPr>
          <w:rFonts w:ascii="Verdana" w:hAnsi="Verdana"/>
        </w:rPr>
        <w:t>umowy</w:t>
      </w:r>
      <w:r w:rsidR="008E68C6" w:rsidRPr="2BA440B2">
        <w:rPr>
          <w:rFonts w:ascii="Verdana" w:hAnsi="Verdana"/>
        </w:rPr>
        <w:t xml:space="preserve"> z zachowaniem należytej starann</w:t>
      </w:r>
      <w:r w:rsidR="009523C9" w:rsidRPr="2BA440B2">
        <w:rPr>
          <w:rFonts w:ascii="Verdana" w:hAnsi="Verdana"/>
        </w:rPr>
        <w:t>o</w:t>
      </w:r>
      <w:r w:rsidR="008E68C6" w:rsidRPr="2BA440B2">
        <w:rPr>
          <w:rFonts w:ascii="Verdana" w:hAnsi="Verdana"/>
        </w:rPr>
        <w:t>ś</w:t>
      </w:r>
      <w:r w:rsidR="009523C9" w:rsidRPr="2BA440B2">
        <w:rPr>
          <w:rFonts w:ascii="Verdana" w:hAnsi="Verdana"/>
        </w:rPr>
        <w:t>ci</w:t>
      </w:r>
      <w:r w:rsidR="008E68C6" w:rsidRPr="2BA440B2">
        <w:rPr>
          <w:rFonts w:ascii="Verdana" w:hAnsi="Verdana"/>
        </w:rPr>
        <w:t xml:space="preserve">, z uwzględnieniem zawodowego charakteru prowadzonej działalności, w zgodzie z postanowieniami </w:t>
      </w:r>
      <w:r w:rsidR="00FB5CD0" w:rsidRPr="2BA440B2">
        <w:rPr>
          <w:rFonts w:ascii="Verdana" w:hAnsi="Verdana"/>
        </w:rPr>
        <w:t>umowy</w:t>
      </w:r>
      <w:r w:rsidR="008E68C6" w:rsidRPr="2BA440B2">
        <w:rPr>
          <w:rFonts w:ascii="Verdana" w:hAnsi="Verdana"/>
        </w:rPr>
        <w:t>, powszechnie obowiązującymi przepisami prawa, normami oraz zasadami wiedzy technicznej.</w:t>
      </w:r>
    </w:p>
    <w:p w14:paraId="5C0352CF" w14:textId="6E411A1F" w:rsidR="00201902" w:rsidRPr="00572E15" w:rsidRDefault="00137985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  <w:color w:val="000000" w:themeColor="text1"/>
        </w:rPr>
        <w:t>Inżynier</w:t>
      </w:r>
      <w:r w:rsidR="06D253B8" w:rsidRPr="00572E15">
        <w:rPr>
          <w:rFonts w:ascii="Verdana" w:hAnsi="Verdana"/>
          <w:color w:val="000000" w:themeColor="text1"/>
        </w:rPr>
        <w:t xml:space="preserve"> </w:t>
      </w:r>
      <w:r w:rsidR="008E68C6" w:rsidRPr="00572E15">
        <w:rPr>
          <w:rFonts w:ascii="Verdana" w:hAnsi="Verdana"/>
        </w:rPr>
        <w:t>reprezentuje interesy Zamawiającego na</w:t>
      </w:r>
      <w:r w:rsidR="008E68C6" w:rsidRPr="00572E15">
        <w:rPr>
          <w:rFonts w:ascii="Verdana" w:hAnsi="Verdana"/>
          <w:b/>
          <w:bCs/>
        </w:rPr>
        <w:t xml:space="preserve"> </w:t>
      </w:r>
      <w:r w:rsidR="008E68C6" w:rsidRPr="00572E15">
        <w:rPr>
          <w:rFonts w:ascii="Verdana" w:hAnsi="Verdana"/>
        </w:rPr>
        <w:t xml:space="preserve">budowie poprzez sprawowanie kontroli </w:t>
      </w:r>
      <w:r w:rsidR="00315CE6" w:rsidRPr="00572E15">
        <w:rPr>
          <w:rFonts w:ascii="Verdana" w:hAnsi="Verdana"/>
        </w:rPr>
        <w:t>Wykonawc</w:t>
      </w:r>
      <w:r w:rsidR="007B15DB" w:rsidRPr="00572E15">
        <w:rPr>
          <w:rFonts w:ascii="Verdana" w:hAnsi="Verdana"/>
        </w:rPr>
        <w:t>y</w:t>
      </w:r>
      <w:r w:rsidR="00315CE6" w:rsidRPr="00572E15">
        <w:rPr>
          <w:rFonts w:ascii="Verdana" w:hAnsi="Verdana"/>
        </w:rPr>
        <w:t xml:space="preserve"> </w:t>
      </w:r>
      <w:r w:rsidR="00E559BE" w:rsidRPr="00572E15">
        <w:rPr>
          <w:rFonts w:ascii="Verdana" w:hAnsi="Verdana"/>
        </w:rPr>
        <w:t xml:space="preserve">Robót </w:t>
      </w:r>
      <w:r w:rsidR="008E68C6" w:rsidRPr="00572E15">
        <w:rPr>
          <w:rFonts w:ascii="Verdana" w:hAnsi="Verdana"/>
        </w:rPr>
        <w:t>w zakresie zgodności wykonywanych przez niego robót budowlanych z wymogami Zamawiającego, dokumentacji projektowej, przepisami powszechnie obowiązującego prawa (w tym prawa budowlanego), zasadami wiedzy technicznej.</w:t>
      </w:r>
    </w:p>
    <w:p w14:paraId="068CBEEC" w14:textId="3F1C5EE8" w:rsidR="000F3801" w:rsidRPr="00572E15" w:rsidRDefault="33F9E3F4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Fonts w:ascii="Verdana" w:hAnsi="Verdana"/>
          <w:b/>
          <w:bCs/>
        </w:rPr>
      </w:pPr>
      <w:r w:rsidRPr="00572E15">
        <w:rPr>
          <w:rFonts w:ascii="Verdana" w:hAnsi="Verdana"/>
        </w:rPr>
        <w:t>P</w:t>
      </w:r>
      <w:r w:rsidR="0E43675E" w:rsidRPr="00572E15">
        <w:rPr>
          <w:rFonts w:ascii="Verdana" w:hAnsi="Verdana"/>
        </w:rPr>
        <w:t>rzedstawiciel</w:t>
      </w:r>
      <w:r w:rsidR="3C2DAE1B" w:rsidRPr="00572E15">
        <w:rPr>
          <w:rFonts w:ascii="Verdana" w:hAnsi="Verdana"/>
        </w:rPr>
        <w:t>em</w:t>
      </w:r>
      <w:r w:rsidR="0E43675E" w:rsidRPr="00572E15">
        <w:rPr>
          <w:rFonts w:ascii="Verdana" w:hAnsi="Verdana"/>
        </w:rPr>
        <w:t xml:space="preserve"> </w:t>
      </w:r>
      <w:r w:rsidR="0E43675E" w:rsidRPr="00572E15">
        <w:rPr>
          <w:rFonts w:ascii="Verdana" w:hAnsi="Verdana"/>
          <w:color w:val="000000" w:themeColor="text1"/>
        </w:rPr>
        <w:t>Inżyniera</w:t>
      </w:r>
      <w:r w:rsidR="3E56E6A2" w:rsidRPr="00572E15">
        <w:rPr>
          <w:rFonts w:ascii="Verdana" w:hAnsi="Verdana"/>
        </w:rPr>
        <w:t xml:space="preserve"> </w:t>
      </w:r>
      <w:r w:rsidR="7A61DB24" w:rsidRPr="00572E15">
        <w:rPr>
          <w:rFonts w:ascii="Verdana" w:hAnsi="Verdana"/>
        </w:rPr>
        <w:t>jest osoba</w:t>
      </w:r>
      <w:r w:rsidR="4B139D73" w:rsidRPr="00572E15">
        <w:rPr>
          <w:rFonts w:ascii="Verdana" w:hAnsi="Verdana"/>
        </w:rPr>
        <w:t xml:space="preserve"> </w:t>
      </w:r>
      <w:r w:rsidR="3E56E6A2" w:rsidRPr="00572E15">
        <w:rPr>
          <w:rFonts w:ascii="Verdana" w:hAnsi="Verdana"/>
        </w:rPr>
        <w:t>wskazan</w:t>
      </w:r>
      <w:r w:rsidR="45130E56" w:rsidRPr="00572E15">
        <w:rPr>
          <w:rFonts w:ascii="Verdana" w:hAnsi="Verdana"/>
        </w:rPr>
        <w:t>a</w:t>
      </w:r>
      <w:r w:rsidR="3E56E6A2" w:rsidRPr="00572E15">
        <w:rPr>
          <w:rFonts w:ascii="Verdana" w:hAnsi="Verdana"/>
        </w:rPr>
        <w:t xml:space="preserve"> w </w:t>
      </w:r>
      <w:r w:rsidR="329A2448" w:rsidRPr="00572E15">
        <w:rPr>
          <w:rFonts w:ascii="Verdana" w:hAnsi="Verdana"/>
        </w:rPr>
        <w:t>ofercie: ..........................</w:t>
      </w:r>
      <w:r w:rsidR="42F0379F" w:rsidRPr="00572E15">
        <w:rPr>
          <w:rFonts w:ascii="Verdana" w:hAnsi="Verdana"/>
        </w:rPr>
        <w:t xml:space="preserve">  pełniąc</w:t>
      </w:r>
      <w:r w:rsidR="0B2AACA8" w:rsidRPr="00572E15">
        <w:rPr>
          <w:rFonts w:ascii="Verdana" w:hAnsi="Verdana"/>
        </w:rPr>
        <w:t>a</w:t>
      </w:r>
      <w:r w:rsidR="42F0379F" w:rsidRPr="00572E15">
        <w:rPr>
          <w:rFonts w:ascii="Verdana" w:hAnsi="Verdana"/>
        </w:rPr>
        <w:t xml:space="preserve"> funkcję</w:t>
      </w:r>
      <w:r w:rsidR="0E43675E" w:rsidRPr="00572E15">
        <w:rPr>
          <w:rFonts w:ascii="Verdana" w:hAnsi="Verdana"/>
        </w:rPr>
        <w:t xml:space="preserve"> </w:t>
      </w:r>
      <w:r w:rsidR="000F3801" w:rsidRPr="006A2EED">
        <w:rPr>
          <w:rFonts w:ascii="Verdana" w:hAnsi="Verdana"/>
          <w:b/>
          <w:bCs/>
        </w:rPr>
        <w:t>Inspektor</w:t>
      </w:r>
      <w:r w:rsidR="43015B1C" w:rsidRPr="006A2EED">
        <w:rPr>
          <w:rFonts w:ascii="Verdana" w:hAnsi="Verdana"/>
          <w:b/>
          <w:bCs/>
        </w:rPr>
        <w:t>a</w:t>
      </w:r>
      <w:r w:rsidR="000F3801" w:rsidRPr="006A2EED">
        <w:rPr>
          <w:rFonts w:ascii="Verdana" w:hAnsi="Verdana"/>
          <w:b/>
          <w:bCs/>
        </w:rPr>
        <w:t xml:space="preserve"> Nadzoru robót </w:t>
      </w:r>
      <w:r w:rsidR="00FE599E" w:rsidRPr="00595D73">
        <w:rPr>
          <w:rFonts w:ascii="Verdana" w:hAnsi="Verdana"/>
          <w:b/>
          <w:bCs/>
        </w:rPr>
        <w:t>drogowych</w:t>
      </w:r>
      <w:r w:rsidR="4EE3B2D8" w:rsidRPr="00595D73">
        <w:rPr>
          <w:rFonts w:ascii="Verdana" w:hAnsi="Verdana"/>
          <w:b/>
          <w:bCs/>
        </w:rPr>
        <w:t xml:space="preserve">. </w:t>
      </w:r>
    </w:p>
    <w:p w14:paraId="6085108A" w14:textId="4B47FC8A" w:rsidR="008E68C6" w:rsidRPr="00572E15" w:rsidRDefault="008E68C6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Style w:val="CharacterStyle1"/>
          <w:rFonts w:ascii="Verdana" w:hAnsi="Verdana"/>
        </w:rPr>
      </w:pPr>
      <w:r w:rsidRPr="00572E15">
        <w:rPr>
          <w:rStyle w:val="CharacterStyle1"/>
          <w:rFonts w:ascii="Verdana" w:hAnsi="Verdana"/>
        </w:rPr>
        <w:t xml:space="preserve">Nadzór inwestorski pełnić będzie </w:t>
      </w:r>
      <w:r w:rsidR="4E5E0C5E" w:rsidRPr="00572E15">
        <w:rPr>
          <w:rStyle w:val="CharacterStyle1"/>
          <w:rFonts w:ascii="Verdana" w:hAnsi="Verdana"/>
        </w:rPr>
        <w:t>Z</w:t>
      </w:r>
      <w:r w:rsidRPr="00572E15">
        <w:rPr>
          <w:rStyle w:val="CharacterStyle1"/>
          <w:rFonts w:ascii="Verdana" w:hAnsi="Verdana"/>
        </w:rPr>
        <w:t>espół</w:t>
      </w:r>
      <w:r w:rsidR="6DD1CE64" w:rsidRPr="00572E15">
        <w:rPr>
          <w:rStyle w:val="CharacterStyle1"/>
          <w:rFonts w:ascii="Verdana" w:hAnsi="Verdana"/>
        </w:rPr>
        <w:t xml:space="preserve"> Inżyniera</w:t>
      </w:r>
      <w:r w:rsidRPr="00572E15">
        <w:rPr>
          <w:rStyle w:val="CharacterStyle1"/>
          <w:rFonts w:ascii="Verdana" w:hAnsi="Verdana"/>
        </w:rPr>
        <w:t xml:space="preserve"> w składzie:</w:t>
      </w:r>
    </w:p>
    <w:p w14:paraId="6BD86FCC" w14:textId="77777777" w:rsidR="009523C9" w:rsidRPr="00572E15" w:rsidRDefault="009523C9" w:rsidP="006A2EED">
      <w:pPr>
        <w:pStyle w:val="Style2"/>
        <w:spacing w:line="276" w:lineRule="auto"/>
        <w:ind w:left="567" w:hanging="284"/>
        <w:jc w:val="both"/>
        <w:rPr>
          <w:rStyle w:val="CharacterStyle1"/>
          <w:rFonts w:ascii="Verdana" w:hAnsi="Verdana"/>
        </w:rPr>
      </w:pPr>
      <w:r w:rsidRPr="00572E15">
        <w:rPr>
          <w:rStyle w:val="CharacterStyle1"/>
          <w:rFonts w:ascii="Verdana" w:hAnsi="Verdana"/>
        </w:rPr>
        <w:t>…………………………………………………………….</w:t>
      </w:r>
    </w:p>
    <w:p w14:paraId="6945D400" w14:textId="77777777" w:rsidR="009523C9" w:rsidRPr="00572E15" w:rsidRDefault="009523C9" w:rsidP="006A2EED">
      <w:pPr>
        <w:pStyle w:val="Style2"/>
        <w:spacing w:line="276" w:lineRule="auto"/>
        <w:ind w:left="567" w:hanging="284"/>
        <w:jc w:val="both"/>
        <w:rPr>
          <w:rStyle w:val="CharacterStyle1"/>
          <w:rFonts w:ascii="Verdana" w:hAnsi="Verdana"/>
        </w:rPr>
      </w:pPr>
      <w:r w:rsidRPr="00572E15">
        <w:rPr>
          <w:rStyle w:val="CharacterStyle1"/>
          <w:rFonts w:ascii="Verdana" w:hAnsi="Verdana"/>
        </w:rPr>
        <w:t>…………………………………………………………….</w:t>
      </w:r>
    </w:p>
    <w:p w14:paraId="36E2FD9C" w14:textId="631D1494" w:rsidR="008E68C6" w:rsidRPr="00572E15" w:rsidRDefault="00137985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  <w:color w:val="000000" w:themeColor="text1"/>
        </w:rPr>
        <w:t>Inżynier</w:t>
      </w:r>
      <w:r w:rsidR="747FE040" w:rsidRPr="00572E15">
        <w:rPr>
          <w:rFonts w:ascii="Verdana" w:hAnsi="Verdana"/>
          <w:color w:val="000000" w:themeColor="text1"/>
        </w:rPr>
        <w:t xml:space="preserve"> </w:t>
      </w:r>
      <w:r w:rsidR="008E68C6" w:rsidRPr="00572E15">
        <w:rPr>
          <w:rFonts w:ascii="Verdana" w:hAnsi="Verdana"/>
          <w:color w:val="000000" w:themeColor="text1"/>
        </w:rPr>
        <w:t xml:space="preserve">ma </w:t>
      </w:r>
      <w:r w:rsidR="008E68C6" w:rsidRPr="00572E15">
        <w:rPr>
          <w:rFonts w:ascii="Verdana" w:hAnsi="Verdana"/>
        </w:rPr>
        <w:t xml:space="preserve">obowiązek skierować do wykonania przedmiotu </w:t>
      </w:r>
      <w:r w:rsidR="00FB5CD0" w:rsidRPr="00572E15">
        <w:rPr>
          <w:rFonts w:ascii="Verdana" w:hAnsi="Verdana"/>
        </w:rPr>
        <w:t>umowy</w:t>
      </w:r>
      <w:r w:rsidR="002F1F66" w:rsidRPr="00572E15">
        <w:rPr>
          <w:rFonts w:ascii="Verdana" w:hAnsi="Verdana"/>
        </w:rPr>
        <w:t xml:space="preserve"> </w:t>
      </w:r>
      <w:r w:rsidR="008E68C6" w:rsidRPr="00572E15">
        <w:rPr>
          <w:rFonts w:ascii="Verdana" w:hAnsi="Verdana"/>
        </w:rPr>
        <w:t>personel wskazany</w:t>
      </w:r>
      <w:r w:rsidR="361F5C73" w:rsidRPr="00572E15">
        <w:rPr>
          <w:rFonts w:ascii="Verdana" w:hAnsi="Verdana"/>
        </w:rPr>
        <w:t xml:space="preserve"> </w:t>
      </w:r>
      <w:r w:rsidR="008E68C6" w:rsidRPr="00572E15">
        <w:rPr>
          <w:rFonts w:ascii="Verdana" w:hAnsi="Verdana"/>
        </w:rPr>
        <w:t xml:space="preserve">w </w:t>
      </w:r>
      <w:r w:rsidR="007E6851" w:rsidRPr="00572E15">
        <w:rPr>
          <w:rFonts w:ascii="Verdana" w:hAnsi="Verdana"/>
        </w:rPr>
        <w:t>ofercie</w:t>
      </w:r>
      <w:r w:rsidR="008E68C6" w:rsidRPr="00572E15">
        <w:rPr>
          <w:rFonts w:ascii="Verdana" w:hAnsi="Verdana"/>
        </w:rPr>
        <w:t>.</w:t>
      </w:r>
    </w:p>
    <w:p w14:paraId="3D281BF2" w14:textId="77777777" w:rsidR="008E68C6" w:rsidRPr="00572E15" w:rsidRDefault="008E68C6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Style w:val="CharacterStyle1"/>
          <w:rFonts w:ascii="Verdana" w:hAnsi="Verdana"/>
        </w:rPr>
      </w:pPr>
      <w:r w:rsidRPr="00572E15">
        <w:rPr>
          <w:rStyle w:val="CharacterStyle1"/>
          <w:rFonts w:ascii="Verdana" w:hAnsi="Verdana"/>
        </w:rPr>
        <w:t>W przypadku:</w:t>
      </w:r>
    </w:p>
    <w:p w14:paraId="46C4D753" w14:textId="41685135" w:rsidR="008E68C6" w:rsidRPr="00572E15" w:rsidRDefault="008E68C6" w:rsidP="00C85F7A">
      <w:pPr>
        <w:pStyle w:val="Style2"/>
        <w:numPr>
          <w:ilvl w:val="0"/>
          <w:numId w:val="21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>zaistnienia niezależnej od</w:t>
      </w:r>
      <w:r w:rsidRPr="00572E15">
        <w:rPr>
          <w:rFonts w:ascii="Verdana" w:hAnsi="Verdana"/>
          <w:color w:val="000000" w:themeColor="text1"/>
        </w:rPr>
        <w:t xml:space="preserve"> </w:t>
      </w:r>
      <w:r w:rsidR="00137985" w:rsidRPr="00572E15">
        <w:rPr>
          <w:rFonts w:ascii="Verdana" w:hAnsi="Verdana"/>
          <w:color w:val="000000" w:themeColor="text1"/>
        </w:rPr>
        <w:t>Inżyniera</w:t>
      </w:r>
      <w:r w:rsidR="316B631A" w:rsidRPr="00572E15">
        <w:rPr>
          <w:rFonts w:ascii="Verdana" w:hAnsi="Verdana"/>
          <w:color w:val="000000" w:themeColor="text1"/>
        </w:rPr>
        <w:t xml:space="preserve"> </w:t>
      </w:r>
      <w:r w:rsidRPr="00572E15">
        <w:rPr>
          <w:rFonts w:ascii="Verdana" w:hAnsi="Verdana"/>
        </w:rPr>
        <w:t xml:space="preserve">konieczności powierzenia przez niego jakichkolwiek prac związanych z realizacją </w:t>
      </w:r>
      <w:r w:rsidR="00FB5CD0" w:rsidRPr="00572E15">
        <w:rPr>
          <w:rFonts w:ascii="Verdana" w:hAnsi="Verdana"/>
        </w:rPr>
        <w:t>umowy</w:t>
      </w:r>
      <w:r w:rsidRPr="00572E15">
        <w:rPr>
          <w:rFonts w:ascii="Verdana" w:hAnsi="Verdana"/>
        </w:rPr>
        <w:t xml:space="preserve"> osobom innym niż wskazane w </w:t>
      </w:r>
      <w:r w:rsidR="007E6851" w:rsidRPr="00572E15">
        <w:rPr>
          <w:rFonts w:ascii="Verdana" w:hAnsi="Verdana"/>
        </w:rPr>
        <w:t>ofercie</w:t>
      </w:r>
      <w:r w:rsidR="00085780" w:rsidRPr="00572E15">
        <w:rPr>
          <w:rFonts w:ascii="Verdana" w:hAnsi="Verdana"/>
        </w:rPr>
        <w:t>,</w:t>
      </w:r>
      <w:r w:rsidR="007E6851" w:rsidRPr="00572E15">
        <w:rPr>
          <w:rFonts w:ascii="Verdana" w:hAnsi="Verdana"/>
          <w:color w:val="000000" w:themeColor="text1"/>
        </w:rPr>
        <w:t xml:space="preserve"> </w:t>
      </w:r>
      <w:r w:rsidR="00137985" w:rsidRPr="00572E15">
        <w:rPr>
          <w:rFonts w:ascii="Verdana" w:hAnsi="Verdana"/>
          <w:color w:val="000000" w:themeColor="text1"/>
        </w:rPr>
        <w:t>Inżynier</w:t>
      </w:r>
      <w:r w:rsidR="3B5D7376" w:rsidRPr="00572E15">
        <w:rPr>
          <w:rFonts w:ascii="Verdana" w:hAnsi="Verdana"/>
          <w:color w:val="FF0000"/>
        </w:rPr>
        <w:t xml:space="preserve"> </w:t>
      </w:r>
      <w:r w:rsidRPr="00572E15">
        <w:rPr>
          <w:rFonts w:ascii="Verdana" w:hAnsi="Verdana"/>
        </w:rPr>
        <w:t>zobowiązany jest przedstawić propozycję nowej osoby do akceptacji Zamawiającego</w:t>
      </w:r>
    </w:p>
    <w:p w14:paraId="08855EC7" w14:textId="3EC5CEA8" w:rsidR="008E68C6" w:rsidRPr="00572E15" w:rsidRDefault="006A2EED" w:rsidP="006A2EED">
      <w:pPr>
        <w:pStyle w:val="Style1"/>
        <w:adjustRightInd/>
        <w:spacing w:before="72" w:line="276" w:lineRule="auto"/>
        <w:ind w:left="567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  </w:t>
      </w:r>
      <w:r w:rsidR="00965917" w:rsidRPr="00572E15">
        <w:rPr>
          <w:rFonts w:ascii="Verdana" w:hAnsi="Verdana" w:cs="Arial"/>
        </w:rPr>
        <w:t>l</w:t>
      </w:r>
      <w:r w:rsidR="008E68C6" w:rsidRPr="00572E15">
        <w:rPr>
          <w:rFonts w:ascii="Verdana" w:hAnsi="Verdana" w:cs="Arial"/>
        </w:rPr>
        <w:t>ub</w:t>
      </w:r>
    </w:p>
    <w:p w14:paraId="7F91A0AD" w14:textId="1F309714" w:rsidR="008E68C6" w:rsidRPr="00572E15" w:rsidRDefault="008E68C6" w:rsidP="00C85F7A">
      <w:pPr>
        <w:pStyle w:val="Style2"/>
        <w:numPr>
          <w:ilvl w:val="0"/>
          <w:numId w:val="21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>gdy którakolwiek z osób realizujących umowę nie wykonuje lub wykonuje swoje obowiązki nienależycie, Zamawiający ma prawo p</w:t>
      </w:r>
      <w:r w:rsidRPr="00572E15">
        <w:rPr>
          <w:rFonts w:ascii="Verdana" w:hAnsi="Verdana"/>
          <w:color w:val="000000" w:themeColor="text1"/>
        </w:rPr>
        <w:t xml:space="preserve">olecić </w:t>
      </w:r>
      <w:r w:rsidR="00137985" w:rsidRPr="00572E15">
        <w:rPr>
          <w:rFonts w:ascii="Verdana" w:hAnsi="Verdana"/>
          <w:color w:val="000000" w:themeColor="text1"/>
        </w:rPr>
        <w:t>Inżynierow</w:t>
      </w:r>
      <w:r w:rsidR="393C4EB0" w:rsidRPr="00572E15">
        <w:rPr>
          <w:rFonts w:ascii="Verdana" w:hAnsi="Verdana"/>
          <w:color w:val="000000" w:themeColor="text1"/>
        </w:rPr>
        <w:t xml:space="preserve">i </w:t>
      </w:r>
      <w:r w:rsidRPr="00572E15">
        <w:rPr>
          <w:rFonts w:ascii="Verdana" w:hAnsi="Verdana"/>
        </w:rPr>
        <w:t>na piśmie dokonanie zmiany tej osoby</w:t>
      </w:r>
      <w:r w:rsidR="00942A39" w:rsidRPr="00572E15">
        <w:rPr>
          <w:rFonts w:ascii="Verdana" w:hAnsi="Verdana"/>
        </w:rPr>
        <w:t>.</w:t>
      </w:r>
    </w:p>
    <w:p w14:paraId="4B4AA3E2" w14:textId="78E8D9AB" w:rsidR="00D55126" w:rsidRPr="006A2EED" w:rsidRDefault="63C8A16D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>Strona umowy postulująca zmianę</w:t>
      </w:r>
      <w:r w:rsidR="07A05130" w:rsidRPr="00572E15">
        <w:rPr>
          <w:rFonts w:ascii="Verdana" w:hAnsi="Verdana"/>
        </w:rPr>
        <w:t xml:space="preserve"> osoby</w:t>
      </w:r>
      <w:r w:rsidRPr="00572E15">
        <w:rPr>
          <w:rFonts w:ascii="Verdana" w:hAnsi="Verdana"/>
        </w:rPr>
        <w:t xml:space="preserve"> jest zobowiązana uzasadnić zmianę. Zamawiający jest zobowiązany do odpowiedzi w terminie 7 dni od dnia otrzymania </w:t>
      </w:r>
      <w:r w:rsidRPr="00572E15">
        <w:rPr>
          <w:rFonts w:ascii="Verdana" w:hAnsi="Verdana"/>
        </w:rPr>
        <w:lastRenderedPageBreak/>
        <w:t>pisemnej propozycji zmiany i odrzucenia propozycji zmiany tylko, gdy</w:t>
      </w:r>
      <w:r w:rsidR="6A9744D6" w:rsidRPr="00572E15">
        <w:rPr>
          <w:rFonts w:ascii="Verdana" w:hAnsi="Verdana"/>
        </w:rPr>
        <w:t xml:space="preserve"> </w:t>
      </w:r>
      <w:r w:rsidRPr="00572E15">
        <w:rPr>
          <w:rFonts w:ascii="Verdana" w:hAnsi="Verdana"/>
        </w:rPr>
        <w:t xml:space="preserve">kwalifikacje i doświadczenie wskazanej </w:t>
      </w:r>
      <w:r w:rsidRPr="00572E15">
        <w:rPr>
          <w:rFonts w:ascii="Verdana" w:hAnsi="Verdana"/>
          <w:color w:val="000000" w:themeColor="text1"/>
        </w:rPr>
        <w:t>przez Inżyniera</w:t>
      </w:r>
      <w:r w:rsidR="648DE12B" w:rsidRPr="00572E15">
        <w:rPr>
          <w:rFonts w:ascii="Verdana" w:hAnsi="Verdana"/>
          <w:color w:val="000000" w:themeColor="text1"/>
        </w:rPr>
        <w:t xml:space="preserve"> </w:t>
      </w:r>
      <w:r w:rsidRPr="00572E15">
        <w:rPr>
          <w:rFonts w:ascii="Verdana" w:hAnsi="Verdana"/>
        </w:rPr>
        <w:t xml:space="preserve">nowej osoby będą niższe od kwalifikacji i doświadczenia personelu wymaganego w </w:t>
      </w:r>
      <w:r w:rsidR="00E5264F">
        <w:rPr>
          <w:rFonts w:ascii="Verdana" w:hAnsi="Verdana"/>
        </w:rPr>
        <w:t>OPZ</w:t>
      </w:r>
      <w:r w:rsidRPr="00572E15">
        <w:rPr>
          <w:rFonts w:ascii="Verdana" w:hAnsi="Verdana"/>
        </w:rPr>
        <w:t>, a w przypadku</w:t>
      </w:r>
      <w:r w:rsidRPr="00572E15">
        <w:rPr>
          <w:rFonts w:ascii="Verdana" w:hAnsi="Verdana" w:cs="Verdana"/>
          <w:b/>
          <w:bCs/>
        </w:rPr>
        <w:t xml:space="preserve"> Inspektora Nadzoru robót</w:t>
      </w:r>
      <w:r w:rsidRPr="00595D73">
        <w:rPr>
          <w:rFonts w:ascii="Verdana" w:hAnsi="Verdana" w:cs="Verdana"/>
          <w:b/>
          <w:bCs/>
        </w:rPr>
        <w:t xml:space="preserve"> </w:t>
      </w:r>
      <w:r w:rsidR="00FE599E" w:rsidRPr="00595D73">
        <w:rPr>
          <w:rFonts w:ascii="Verdana" w:hAnsi="Verdana" w:cs="Verdana"/>
          <w:b/>
          <w:bCs/>
        </w:rPr>
        <w:t>drogowych</w:t>
      </w:r>
      <w:r w:rsidRPr="00572E15">
        <w:rPr>
          <w:rFonts w:ascii="Verdana" w:hAnsi="Verdana"/>
        </w:rPr>
        <w:t>, także od jego doświadczenia wskazanego w ofercie. Brak odpowiedzi Zamawiającego na propozycję zmiany w ww. terminie uznaje się za wyrażenie zgody na zmianę. Zmiana taka nie wymaga aneksu do umowy.</w:t>
      </w:r>
    </w:p>
    <w:p w14:paraId="097DE02F" w14:textId="79089C30" w:rsidR="00D55126" w:rsidRPr="00572E15" w:rsidRDefault="3591E832" w:rsidP="00C85F7A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572E15">
        <w:rPr>
          <w:rFonts w:ascii="Verdana" w:hAnsi="Verdana" w:cs="Verdana"/>
          <w:sz w:val="20"/>
          <w:szCs w:val="20"/>
        </w:rPr>
        <w:t>W przypadku zaistnienia nagłych zdarzeń wywołanych przyczyną zewnętrzną dopuszczalne jest przedłożenie Zamawiające</w:t>
      </w:r>
      <w:r w:rsidRPr="00572E15">
        <w:rPr>
          <w:rFonts w:ascii="Verdana" w:hAnsi="Verdana" w:cs="Verdana"/>
          <w:color w:val="000000" w:themeColor="text1"/>
          <w:sz w:val="20"/>
          <w:szCs w:val="20"/>
        </w:rPr>
        <w:t>mu przez Inżyniera</w:t>
      </w:r>
      <w:r w:rsidR="70F1AFCA" w:rsidRPr="00572E15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572E15">
        <w:rPr>
          <w:rFonts w:ascii="Verdana" w:hAnsi="Verdana" w:cs="Verdana"/>
          <w:color w:val="000000" w:themeColor="text1"/>
          <w:sz w:val="20"/>
          <w:szCs w:val="20"/>
        </w:rPr>
        <w:t>pr</w:t>
      </w:r>
      <w:r w:rsidRPr="00572E15">
        <w:rPr>
          <w:rFonts w:ascii="Verdana" w:hAnsi="Verdana" w:cs="Verdana"/>
          <w:sz w:val="20"/>
          <w:szCs w:val="20"/>
        </w:rPr>
        <w:t>opozycji zmiany, o której mowa w ust. 7 pkt</w:t>
      </w:r>
      <w:r w:rsidR="2241CA35" w:rsidRPr="00572E15">
        <w:rPr>
          <w:rFonts w:ascii="Verdana" w:hAnsi="Verdana" w:cs="Verdana"/>
          <w:sz w:val="20"/>
          <w:szCs w:val="20"/>
        </w:rPr>
        <w:t xml:space="preserve"> 1</w:t>
      </w:r>
      <w:r w:rsidRPr="00572E15">
        <w:rPr>
          <w:rFonts w:ascii="Verdana" w:hAnsi="Verdana" w:cs="Verdana"/>
          <w:sz w:val="20"/>
          <w:szCs w:val="20"/>
        </w:rPr>
        <w:t xml:space="preserve"> najpóźniej w dniu </w:t>
      </w:r>
      <w:r w:rsidR="29F8FC11" w:rsidRPr="00572E15">
        <w:rPr>
          <w:rFonts w:ascii="Verdana" w:hAnsi="Verdana" w:cs="Verdana"/>
          <w:sz w:val="20"/>
          <w:szCs w:val="20"/>
        </w:rPr>
        <w:t xml:space="preserve">dokonania </w:t>
      </w:r>
      <w:r w:rsidRPr="00572E15">
        <w:rPr>
          <w:rFonts w:ascii="Verdana" w:hAnsi="Verdana" w:cs="Verdana"/>
          <w:sz w:val="20"/>
          <w:szCs w:val="20"/>
        </w:rPr>
        <w:t>zmiany. Zamawiający zaakceptuje taką zmianę w terminie</w:t>
      </w:r>
      <w:r w:rsidR="4D7A9038" w:rsidRPr="00572E15">
        <w:rPr>
          <w:rFonts w:ascii="Verdana" w:hAnsi="Verdana" w:cs="Verdana"/>
          <w:sz w:val="20"/>
          <w:szCs w:val="20"/>
        </w:rPr>
        <w:t xml:space="preserve"> 14 dni</w:t>
      </w:r>
      <w:r w:rsidRPr="00572E15">
        <w:rPr>
          <w:rFonts w:ascii="Verdana" w:hAnsi="Verdana" w:cs="Verdana"/>
          <w:sz w:val="20"/>
          <w:szCs w:val="20"/>
        </w:rPr>
        <w:t xml:space="preserve"> licząc od daty przedłożenia propozycji i wyłącznie wtedy, gdy kwalifikacje wskazanych osób będą takie same lub wyższe od kwalifikacji i doświadczenia zastępowanyc</w:t>
      </w:r>
      <w:r w:rsidR="36A8CE75" w:rsidRPr="00572E15">
        <w:rPr>
          <w:rFonts w:ascii="Verdana" w:hAnsi="Verdana" w:cs="Verdana"/>
          <w:sz w:val="20"/>
          <w:szCs w:val="20"/>
        </w:rPr>
        <w:t>h przez nie osób określone w o</w:t>
      </w:r>
      <w:r w:rsidRPr="00572E15">
        <w:rPr>
          <w:rFonts w:ascii="Verdana" w:hAnsi="Verdana" w:cs="Verdana"/>
          <w:sz w:val="20"/>
          <w:szCs w:val="20"/>
        </w:rPr>
        <w:t xml:space="preserve">fercie Inżyniera i wymagane postanowieniami SWZ. </w:t>
      </w:r>
    </w:p>
    <w:p w14:paraId="3D0E1EB3" w14:textId="2B0FA0C9" w:rsidR="008E68C6" w:rsidRPr="00572E15" w:rsidRDefault="008E68C6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426" w:hanging="426"/>
        <w:jc w:val="both"/>
        <w:rPr>
          <w:rFonts w:ascii="Verdana" w:hAnsi="Verdana"/>
        </w:rPr>
      </w:pPr>
      <w:r w:rsidRPr="43CD8C21">
        <w:rPr>
          <w:rFonts w:ascii="Verdana" w:hAnsi="Verdana"/>
        </w:rPr>
        <w:t>Zaakceptowana przez Zamawiającego zmiana osoby</w:t>
      </w:r>
      <w:r w:rsidR="1E2D14F1" w:rsidRPr="43CD8C21">
        <w:rPr>
          <w:rFonts w:ascii="Verdana" w:hAnsi="Verdana"/>
        </w:rPr>
        <w:t>, o której mowa w ust. 4 lub 5</w:t>
      </w:r>
      <w:r w:rsidR="340A64FF" w:rsidRPr="43CD8C21">
        <w:rPr>
          <w:rFonts w:ascii="Verdana" w:hAnsi="Verdana"/>
        </w:rPr>
        <w:t xml:space="preserve"> pełniącej samodzieln</w:t>
      </w:r>
      <w:r w:rsidR="4DD3B211" w:rsidRPr="43CD8C21">
        <w:rPr>
          <w:rFonts w:ascii="Verdana" w:hAnsi="Verdana"/>
        </w:rPr>
        <w:t>ą</w:t>
      </w:r>
      <w:r w:rsidR="340A64FF" w:rsidRPr="43CD8C21">
        <w:rPr>
          <w:rFonts w:ascii="Verdana" w:hAnsi="Verdana"/>
        </w:rPr>
        <w:t xml:space="preserve"> funkcję</w:t>
      </w:r>
      <w:r w:rsidR="6AA72F70" w:rsidRPr="43CD8C21">
        <w:rPr>
          <w:rFonts w:ascii="Verdana" w:hAnsi="Verdana"/>
        </w:rPr>
        <w:t xml:space="preserve"> techniczną w </w:t>
      </w:r>
      <w:r w:rsidR="02846AB5" w:rsidRPr="43CD8C21">
        <w:rPr>
          <w:rFonts w:ascii="Verdana" w:hAnsi="Verdana"/>
        </w:rPr>
        <w:t>budownictwie winna</w:t>
      </w:r>
      <w:r w:rsidRPr="43CD8C21">
        <w:rPr>
          <w:rFonts w:ascii="Verdana" w:hAnsi="Verdana"/>
        </w:rPr>
        <w:t xml:space="preserve"> być dokonana wpisem do Dziennika Budowy z zachowaniem wymogów przepisów Prawa </w:t>
      </w:r>
      <w:r w:rsidR="00BE68D6" w:rsidRPr="43CD8C21">
        <w:rPr>
          <w:rFonts w:ascii="Verdana" w:hAnsi="Verdana"/>
        </w:rPr>
        <w:t>b</w:t>
      </w:r>
      <w:r w:rsidRPr="43CD8C21">
        <w:rPr>
          <w:rFonts w:ascii="Verdana" w:hAnsi="Verdana"/>
        </w:rPr>
        <w:t>udowlanego.</w:t>
      </w:r>
    </w:p>
    <w:p w14:paraId="61BC98A2" w14:textId="0B98B0D1" w:rsidR="00CC4322" w:rsidRPr="00572E15" w:rsidRDefault="008E68C6" w:rsidP="00C85F7A">
      <w:pPr>
        <w:pStyle w:val="Style2"/>
        <w:numPr>
          <w:ilvl w:val="0"/>
          <w:numId w:val="19"/>
        </w:numPr>
        <w:tabs>
          <w:tab w:val="clear" w:pos="360"/>
        </w:tabs>
        <w:spacing w:line="276" w:lineRule="auto"/>
        <w:ind w:left="426" w:hanging="426"/>
        <w:jc w:val="both"/>
        <w:rPr>
          <w:rFonts w:ascii="Verdana" w:hAnsi="Verdana"/>
        </w:rPr>
      </w:pPr>
      <w:r w:rsidRPr="2BA440B2">
        <w:rPr>
          <w:rFonts w:ascii="Verdana" w:hAnsi="Verdana"/>
        </w:rPr>
        <w:t xml:space="preserve">Skierowanie, bez akceptacji Zamawiającego, do realizacji przedmiotu </w:t>
      </w:r>
      <w:r w:rsidR="00FB5CD0" w:rsidRPr="2BA440B2">
        <w:rPr>
          <w:rFonts w:ascii="Verdana" w:hAnsi="Verdana"/>
        </w:rPr>
        <w:t>umowy</w:t>
      </w:r>
      <w:r w:rsidRPr="2BA440B2">
        <w:rPr>
          <w:rFonts w:ascii="Verdana" w:hAnsi="Verdana"/>
        </w:rPr>
        <w:t xml:space="preserve">, osoby innej niż wskazana </w:t>
      </w:r>
      <w:r w:rsidRPr="2BA440B2">
        <w:rPr>
          <w:rFonts w:ascii="Verdana" w:hAnsi="Verdana" w:cs="Verdana"/>
        </w:rPr>
        <w:t>w</w:t>
      </w:r>
      <w:r w:rsidRPr="2BA440B2">
        <w:rPr>
          <w:rFonts w:ascii="Verdana" w:hAnsi="Verdana" w:cs="Verdana"/>
          <w:i/>
          <w:iCs/>
        </w:rPr>
        <w:t xml:space="preserve"> </w:t>
      </w:r>
      <w:r w:rsidRPr="2BA440B2">
        <w:rPr>
          <w:rFonts w:ascii="Verdana" w:hAnsi="Verdana"/>
        </w:rPr>
        <w:t xml:space="preserve">ust. 4 lub </w:t>
      </w:r>
      <w:r w:rsidR="00BE68D6" w:rsidRPr="2BA440B2">
        <w:rPr>
          <w:rFonts w:ascii="Verdana" w:hAnsi="Verdana"/>
        </w:rPr>
        <w:t xml:space="preserve">ust. </w:t>
      </w:r>
      <w:r w:rsidRPr="2BA440B2">
        <w:rPr>
          <w:rFonts w:ascii="Verdana" w:hAnsi="Verdana"/>
        </w:rPr>
        <w:t>5</w:t>
      </w:r>
      <w:r w:rsidR="2B415D41" w:rsidRPr="2BA440B2">
        <w:rPr>
          <w:rFonts w:ascii="Verdana" w:hAnsi="Verdana"/>
        </w:rPr>
        <w:t xml:space="preserve"> lub ust. 6</w:t>
      </w:r>
      <w:r w:rsidRPr="2BA440B2">
        <w:rPr>
          <w:rFonts w:ascii="Verdana" w:hAnsi="Verdana"/>
        </w:rPr>
        <w:t xml:space="preserve">, stanowi podstawę </w:t>
      </w:r>
      <w:r w:rsidR="00BE68D6" w:rsidRPr="2BA440B2">
        <w:rPr>
          <w:rFonts w:ascii="Verdana" w:hAnsi="Verdana"/>
        </w:rPr>
        <w:t xml:space="preserve">do wypowiedzenia umowy ze skutkiem natychmiastowym </w:t>
      </w:r>
      <w:r w:rsidRPr="2BA440B2">
        <w:rPr>
          <w:rFonts w:ascii="Verdana" w:hAnsi="Verdana"/>
        </w:rPr>
        <w:t xml:space="preserve">przez Zamawiającego </w:t>
      </w:r>
      <w:r w:rsidR="00BE68D6" w:rsidRPr="2BA440B2">
        <w:rPr>
          <w:rFonts w:ascii="Verdana" w:hAnsi="Verdana"/>
        </w:rPr>
        <w:t>z</w:t>
      </w:r>
      <w:r w:rsidRPr="2BA440B2">
        <w:rPr>
          <w:rFonts w:ascii="Verdana" w:hAnsi="Verdana"/>
        </w:rPr>
        <w:t xml:space="preserve"> win</w:t>
      </w:r>
      <w:r w:rsidRPr="2BA440B2">
        <w:rPr>
          <w:rFonts w:ascii="Verdana" w:hAnsi="Verdana"/>
          <w:color w:val="000000" w:themeColor="text1"/>
        </w:rPr>
        <w:t xml:space="preserve">y </w:t>
      </w:r>
      <w:r w:rsidR="00137985" w:rsidRPr="2BA440B2">
        <w:rPr>
          <w:rFonts w:ascii="Verdana" w:hAnsi="Verdana"/>
          <w:color w:val="000000" w:themeColor="text1"/>
        </w:rPr>
        <w:t>Inżyniera</w:t>
      </w:r>
      <w:r w:rsidR="6F42578D" w:rsidRPr="2BA440B2">
        <w:rPr>
          <w:rFonts w:ascii="Verdana" w:hAnsi="Verdana"/>
          <w:color w:val="000000" w:themeColor="text1"/>
        </w:rPr>
        <w:t xml:space="preserve"> </w:t>
      </w:r>
      <w:r w:rsidRPr="2BA440B2">
        <w:rPr>
          <w:rFonts w:ascii="Verdana" w:hAnsi="Verdana"/>
        </w:rPr>
        <w:t>i do naliczenia kary umownej.</w:t>
      </w:r>
    </w:p>
    <w:p w14:paraId="1B38765D" w14:textId="2423120B" w:rsidR="00CC4322" w:rsidRPr="00572E15" w:rsidRDefault="00CC4322" w:rsidP="00C85F7A">
      <w:pPr>
        <w:pStyle w:val="Style2"/>
        <w:numPr>
          <w:ilvl w:val="0"/>
          <w:numId w:val="19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Verdana" w:hAnsi="Verdana"/>
        </w:rPr>
      </w:pPr>
      <w:r w:rsidRPr="2BA440B2">
        <w:rPr>
          <w:rFonts w:ascii="Verdana" w:hAnsi="Verdana"/>
        </w:rPr>
        <w:t>Jakakolwiek przerwa w realizacji przedmiotu umowy wynikająca z braku nadzoru inwestorskiego nad robotami</w:t>
      </w:r>
      <w:r w:rsidR="67384AC1" w:rsidRPr="2BA440B2">
        <w:rPr>
          <w:rFonts w:ascii="Verdana" w:hAnsi="Verdana"/>
        </w:rPr>
        <w:t xml:space="preserve"> budowlanymi</w:t>
      </w:r>
      <w:r w:rsidRPr="2BA440B2">
        <w:rPr>
          <w:rFonts w:ascii="Verdana" w:hAnsi="Verdana"/>
        </w:rPr>
        <w:t xml:space="preserve"> będzie traktowana jako przerwa wynikła z przyczyn </w:t>
      </w:r>
      <w:r w:rsidR="15606A20" w:rsidRPr="2BA440B2">
        <w:rPr>
          <w:rFonts w:ascii="Verdana" w:hAnsi="Verdana"/>
          <w:color w:val="000000" w:themeColor="text1"/>
        </w:rPr>
        <w:t>leżących po stronie</w:t>
      </w:r>
      <w:r w:rsidRPr="2BA440B2">
        <w:rPr>
          <w:rFonts w:ascii="Verdana" w:hAnsi="Verdana"/>
          <w:color w:val="000000" w:themeColor="text1"/>
        </w:rPr>
        <w:t xml:space="preserve"> Inżyniera. </w:t>
      </w:r>
    </w:p>
    <w:p w14:paraId="60219CC2" w14:textId="7D58E041" w:rsidR="00D55126" w:rsidRPr="00572E15" w:rsidRDefault="00D55126" w:rsidP="00C85F7A">
      <w:pPr>
        <w:pStyle w:val="Akapitzlist"/>
        <w:numPr>
          <w:ilvl w:val="0"/>
          <w:numId w:val="19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572E15">
        <w:rPr>
          <w:rFonts w:ascii="Verdana" w:hAnsi="Verdana" w:cs="Verdana"/>
          <w:sz w:val="20"/>
          <w:szCs w:val="20"/>
        </w:rPr>
        <w:t>Zamawiający zastrzega sobie prawo do uzyskiwania bezpośrednich informacji i danych co do postępu realizacji zadania</w:t>
      </w:r>
      <w:r w:rsidR="6142E08C" w:rsidRPr="00572E15">
        <w:rPr>
          <w:rFonts w:ascii="Verdana" w:hAnsi="Verdana" w:cs="Verdana"/>
          <w:sz w:val="20"/>
          <w:szCs w:val="20"/>
        </w:rPr>
        <w:t xml:space="preserve"> określonego w </w:t>
      </w:r>
      <w:r w:rsidR="6142E08C" w:rsidRPr="00572E15">
        <w:rPr>
          <w:rFonts w:ascii="Verdana" w:hAnsi="Verdana" w:cs="Tahoma"/>
          <w:sz w:val="20"/>
          <w:szCs w:val="20"/>
        </w:rPr>
        <w:t>§ 1 ust</w:t>
      </w:r>
      <w:r w:rsidR="7594EE46" w:rsidRPr="00572E15">
        <w:rPr>
          <w:rFonts w:ascii="Verdana" w:hAnsi="Verdana" w:cs="Tahoma"/>
          <w:sz w:val="20"/>
          <w:szCs w:val="20"/>
        </w:rPr>
        <w:t>.</w:t>
      </w:r>
      <w:r w:rsidR="6142E08C" w:rsidRPr="00572E15">
        <w:rPr>
          <w:rFonts w:ascii="Verdana" w:hAnsi="Verdana" w:cs="Tahoma"/>
          <w:sz w:val="20"/>
          <w:szCs w:val="20"/>
        </w:rPr>
        <w:t xml:space="preserve"> 1</w:t>
      </w:r>
      <w:r w:rsidRPr="00572E15">
        <w:rPr>
          <w:rFonts w:ascii="Verdana" w:hAnsi="Verdana" w:cs="Verdana"/>
          <w:sz w:val="20"/>
          <w:szCs w:val="20"/>
        </w:rPr>
        <w:t xml:space="preserve">. Jeżeli Zamawiający zgłosi w tej materii </w:t>
      </w:r>
      <w:r w:rsidR="44C70510" w:rsidRPr="00572E15">
        <w:rPr>
          <w:rFonts w:ascii="Verdana" w:hAnsi="Verdana" w:cs="Verdana"/>
          <w:sz w:val="20"/>
          <w:szCs w:val="20"/>
        </w:rPr>
        <w:t>Inżynierowi</w:t>
      </w:r>
      <w:r w:rsidRPr="00572E15">
        <w:rPr>
          <w:rFonts w:ascii="Verdana" w:hAnsi="Verdana" w:cs="Verdana"/>
          <w:sz w:val="20"/>
          <w:szCs w:val="20"/>
        </w:rPr>
        <w:t xml:space="preserve"> uwagi lub zastrzeżenia, na</w:t>
      </w:r>
      <w:r w:rsidRPr="00572E15">
        <w:rPr>
          <w:rFonts w:ascii="Verdana" w:hAnsi="Verdana" w:cs="Verdana"/>
          <w:color w:val="000000" w:themeColor="text1"/>
          <w:sz w:val="20"/>
          <w:szCs w:val="20"/>
        </w:rPr>
        <w:t xml:space="preserve"> Inżynie</w:t>
      </w:r>
      <w:r w:rsidR="00FC1732" w:rsidRPr="00572E15">
        <w:rPr>
          <w:rFonts w:ascii="Verdana" w:hAnsi="Verdana" w:cs="Verdana"/>
          <w:color w:val="000000" w:themeColor="text1"/>
          <w:sz w:val="20"/>
          <w:szCs w:val="20"/>
        </w:rPr>
        <w:t>rz</w:t>
      </w:r>
      <w:r w:rsidRPr="00572E15">
        <w:rPr>
          <w:rFonts w:ascii="Verdana" w:hAnsi="Verdana" w:cs="Verdana"/>
          <w:color w:val="000000" w:themeColor="text1"/>
          <w:sz w:val="20"/>
          <w:szCs w:val="20"/>
        </w:rPr>
        <w:t xml:space="preserve">e </w:t>
      </w:r>
      <w:r w:rsidRPr="00572E15">
        <w:rPr>
          <w:rFonts w:ascii="Verdana" w:hAnsi="Verdana" w:cs="Verdana"/>
          <w:sz w:val="20"/>
          <w:szCs w:val="20"/>
        </w:rPr>
        <w:t xml:space="preserve">będzie ciążył obowiązek zawiadomienia Zamawiającego w terminie nie dłuższym niż 2 dni o zajętym stanowisku względnie podjętych działaniach. </w:t>
      </w:r>
    </w:p>
    <w:p w14:paraId="0487A98E" w14:textId="204D4F36" w:rsidR="008E68C6" w:rsidRPr="00572E15" w:rsidRDefault="007001FB" w:rsidP="00C85F7A">
      <w:pPr>
        <w:pStyle w:val="Style2"/>
        <w:numPr>
          <w:ilvl w:val="0"/>
          <w:numId w:val="19"/>
        </w:numPr>
        <w:tabs>
          <w:tab w:val="clear" w:pos="360"/>
          <w:tab w:val="left" w:pos="142"/>
        </w:tabs>
        <w:spacing w:line="276" w:lineRule="auto"/>
        <w:ind w:left="426" w:hanging="425"/>
        <w:jc w:val="both"/>
        <w:rPr>
          <w:rFonts w:ascii="Verdana" w:hAnsi="Verdana"/>
        </w:rPr>
      </w:pPr>
      <w:r w:rsidRPr="00572E15">
        <w:rPr>
          <w:rFonts w:ascii="Verdana" w:hAnsi="Verdana"/>
          <w:color w:val="000000" w:themeColor="text1"/>
        </w:rPr>
        <w:t>I</w:t>
      </w:r>
      <w:r w:rsidR="00137985" w:rsidRPr="00572E15">
        <w:rPr>
          <w:rFonts w:ascii="Verdana" w:hAnsi="Verdana"/>
          <w:color w:val="000000" w:themeColor="text1"/>
        </w:rPr>
        <w:t>nżynier</w:t>
      </w:r>
      <w:r w:rsidR="434FDBA1" w:rsidRPr="00572E15">
        <w:rPr>
          <w:rFonts w:ascii="Verdana" w:hAnsi="Verdana"/>
          <w:color w:val="000000" w:themeColor="text1"/>
        </w:rPr>
        <w:t xml:space="preserve"> </w:t>
      </w:r>
      <w:r w:rsidR="008E68C6" w:rsidRPr="00572E15">
        <w:rPr>
          <w:rFonts w:ascii="Verdana" w:hAnsi="Verdana"/>
        </w:rPr>
        <w:t>nie ma prawa podejmowania jakichkolwiek zobowiązań finansowych w imieniu Zamawiającego</w:t>
      </w:r>
      <w:r w:rsidR="00137985" w:rsidRPr="00572E15">
        <w:rPr>
          <w:rFonts w:ascii="Verdana" w:hAnsi="Verdana"/>
        </w:rPr>
        <w:t>.</w:t>
      </w:r>
    </w:p>
    <w:p w14:paraId="6580613D" w14:textId="32503FBB" w:rsidR="3BF6DFE8" w:rsidRPr="00924823" w:rsidRDefault="34788C51" w:rsidP="00C85F7A">
      <w:pPr>
        <w:pStyle w:val="Style2"/>
        <w:numPr>
          <w:ilvl w:val="0"/>
          <w:numId w:val="19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Verdana" w:eastAsia="Verdana" w:hAnsi="Verdana" w:cs="Verdana"/>
        </w:rPr>
      </w:pPr>
      <w:r w:rsidRPr="43CD8C21">
        <w:rPr>
          <w:rFonts w:ascii="Verdana" w:eastAsia="Verdana" w:hAnsi="Verdana" w:cs="Verdana"/>
        </w:rPr>
        <w:t>Inżynier</w:t>
      </w:r>
      <w:r w:rsidR="5EE8D896" w:rsidRPr="43CD8C21">
        <w:rPr>
          <w:rFonts w:ascii="Verdana" w:eastAsia="Verdana" w:hAnsi="Verdana" w:cs="Verdana"/>
        </w:rPr>
        <w:t xml:space="preserve"> </w:t>
      </w:r>
      <w:r w:rsidRPr="43CD8C21">
        <w:rPr>
          <w:rFonts w:ascii="Verdana" w:eastAsia="Verdana" w:hAnsi="Verdana" w:cs="Verdana"/>
        </w:rPr>
        <w:t xml:space="preserve">ponosi odpowiedzialność wobec Zamawiającego i osób trzecich z tytułu roszczeń wynikających z naruszenia przepisów prawa i </w:t>
      </w:r>
      <w:r w:rsidR="7F61719C" w:rsidRPr="43CD8C21">
        <w:rPr>
          <w:rFonts w:ascii="Verdana" w:eastAsia="Verdana" w:hAnsi="Verdana" w:cs="Verdana"/>
        </w:rPr>
        <w:t>postanowień umowy</w:t>
      </w:r>
      <w:r w:rsidRPr="43CD8C21">
        <w:rPr>
          <w:rFonts w:ascii="Verdana" w:eastAsia="Verdana" w:hAnsi="Verdana" w:cs="Verdana"/>
        </w:rPr>
        <w:t xml:space="preserve"> oraz działań i zaniechań uchybiających zasadom wiedzy technicznej dokonanych przez Inżyniera, jego pracowników oraz Podwykonawców. Inżynier odpowiada za wszystkie </w:t>
      </w:r>
      <w:r w:rsidR="2283525E" w:rsidRPr="43CD8C21">
        <w:rPr>
          <w:rFonts w:ascii="Verdana" w:eastAsia="Verdana" w:hAnsi="Verdana" w:cs="Verdana"/>
        </w:rPr>
        <w:t>podmioty,</w:t>
      </w:r>
      <w:r w:rsidRPr="43CD8C21">
        <w:rPr>
          <w:rFonts w:ascii="Verdana" w:eastAsia="Verdana" w:hAnsi="Verdana" w:cs="Verdana"/>
        </w:rPr>
        <w:t xml:space="preserve"> przy pomocy których wykonuje przyjęte na siebie niniejszą umową zobowiązania, jak również którym wykonanie zobowiązań powierza, jak za swoje działania lub zaniechania.</w:t>
      </w:r>
    </w:p>
    <w:p w14:paraId="3676E7E1" w14:textId="4A36515C" w:rsidR="2E93940C" w:rsidRPr="00572E15" w:rsidRDefault="2E93940C" w:rsidP="006A2EED">
      <w:pPr>
        <w:pStyle w:val="Style2"/>
        <w:tabs>
          <w:tab w:val="left" w:pos="142"/>
        </w:tabs>
        <w:spacing w:line="276" w:lineRule="auto"/>
        <w:ind w:left="426" w:hanging="426"/>
        <w:jc w:val="both"/>
        <w:rPr>
          <w:rFonts w:ascii="Verdana" w:hAnsi="Verdana"/>
        </w:rPr>
      </w:pPr>
    </w:p>
    <w:p w14:paraId="63804F5A" w14:textId="77777777" w:rsidR="005800E2" w:rsidRPr="00572E15" w:rsidRDefault="005800E2" w:rsidP="00572E15">
      <w:pPr>
        <w:pStyle w:val="Style2"/>
        <w:tabs>
          <w:tab w:val="left" w:pos="142"/>
        </w:tabs>
        <w:spacing w:line="276" w:lineRule="auto"/>
        <w:ind w:left="0"/>
        <w:jc w:val="both"/>
        <w:rPr>
          <w:rFonts w:ascii="Verdana" w:hAnsi="Verdana"/>
        </w:rPr>
      </w:pPr>
    </w:p>
    <w:p w14:paraId="4C711453" w14:textId="1278A3D7" w:rsidR="008E68C6" w:rsidRPr="00572E15" w:rsidRDefault="008E68C6" w:rsidP="00572E15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§</w:t>
      </w:r>
      <w:r w:rsidR="00BB6BE2" w:rsidRPr="00572E15">
        <w:rPr>
          <w:rFonts w:ascii="Verdana" w:hAnsi="Verdana" w:cs="Tahoma"/>
          <w:b/>
          <w:bCs/>
        </w:rPr>
        <w:t xml:space="preserve"> </w:t>
      </w:r>
      <w:r w:rsidR="007567BB">
        <w:rPr>
          <w:rFonts w:ascii="Verdana" w:hAnsi="Verdana" w:cs="Tahoma"/>
          <w:b/>
          <w:bCs/>
        </w:rPr>
        <w:t>6</w:t>
      </w:r>
    </w:p>
    <w:p w14:paraId="29258BD2" w14:textId="77777777" w:rsidR="008E68C6" w:rsidRPr="00572E15" w:rsidRDefault="008E68C6" w:rsidP="00572E15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Obowiązki Zamawiającego</w:t>
      </w:r>
    </w:p>
    <w:p w14:paraId="2071BEB3" w14:textId="1D5F7F7A" w:rsidR="008E68C6" w:rsidRPr="00572E15" w:rsidRDefault="008E68C6" w:rsidP="00C85F7A">
      <w:pPr>
        <w:pStyle w:val="Style2"/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</w:rPr>
      </w:pPr>
      <w:r w:rsidRPr="43CD8C21">
        <w:rPr>
          <w:rFonts w:ascii="Verdana" w:hAnsi="Verdana"/>
        </w:rPr>
        <w:t xml:space="preserve">Zamawiający </w:t>
      </w:r>
      <w:r w:rsidRPr="43CD8C21">
        <w:rPr>
          <w:rFonts w:ascii="Verdana" w:hAnsi="Verdana"/>
          <w:color w:val="000000" w:themeColor="text1"/>
        </w:rPr>
        <w:t xml:space="preserve">dostarczy </w:t>
      </w:r>
      <w:r w:rsidR="3058461E" w:rsidRPr="43CD8C21">
        <w:rPr>
          <w:rFonts w:ascii="Verdana" w:hAnsi="Verdana"/>
          <w:color w:val="000000" w:themeColor="text1"/>
        </w:rPr>
        <w:t>Inżynierowi posiadane</w:t>
      </w:r>
      <w:r w:rsidRPr="43CD8C21">
        <w:rPr>
          <w:rFonts w:ascii="Verdana" w:hAnsi="Verdana"/>
        </w:rPr>
        <w:t xml:space="preserve"> informacje oraz kopie dokumentów, które będą dotyczyć wykonania </w:t>
      </w:r>
      <w:r w:rsidR="00FB5CD0" w:rsidRPr="43CD8C21">
        <w:rPr>
          <w:rFonts w:ascii="Verdana" w:hAnsi="Verdana"/>
        </w:rPr>
        <w:t>umowy</w:t>
      </w:r>
      <w:r w:rsidRPr="43CD8C21">
        <w:rPr>
          <w:rFonts w:ascii="Verdana" w:hAnsi="Verdana"/>
        </w:rPr>
        <w:t>.</w:t>
      </w:r>
    </w:p>
    <w:p w14:paraId="46AD9079" w14:textId="79AF08A5" w:rsidR="008E68C6" w:rsidRPr="00572E15" w:rsidRDefault="008E68C6" w:rsidP="00C85F7A">
      <w:pPr>
        <w:pStyle w:val="Style2"/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</w:rPr>
      </w:pPr>
      <w:r w:rsidRPr="2BA440B2">
        <w:rPr>
          <w:rFonts w:ascii="Verdana" w:hAnsi="Verdana"/>
        </w:rPr>
        <w:t>Kopie dokumentów, którymi dysponuje Zamawiający przekazane zosta</w:t>
      </w:r>
      <w:r w:rsidRPr="2BA440B2">
        <w:rPr>
          <w:rFonts w:ascii="Verdana" w:hAnsi="Verdana"/>
          <w:color w:val="000000" w:themeColor="text1"/>
        </w:rPr>
        <w:t xml:space="preserve">ną </w:t>
      </w:r>
      <w:r w:rsidR="00EA441E" w:rsidRPr="2BA440B2">
        <w:rPr>
          <w:rFonts w:ascii="Verdana" w:hAnsi="Verdana"/>
          <w:color w:val="000000" w:themeColor="text1"/>
        </w:rPr>
        <w:t xml:space="preserve">Inżynierowi </w:t>
      </w:r>
      <w:r w:rsidRPr="2BA440B2">
        <w:rPr>
          <w:rFonts w:ascii="Verdana" w:hAnsi="Verdana"/>
        </w:rPr>
        <w:t xml:space="preserve">w terminie do </w:t>
      </w:r>
      <w:r w:rsidR="00AE4BB7" w:rsidRPr="2BA440B2">
        <w:rPr>
          <w:rFonts w:ascii="Verdana" w:hAnsi="Verdana"/>
        </w:rPr>
        <w:t>14</w:t>
      </w:r>
      <w:r w:rsidRPr="2BA440B2">
        <w:rPr>
          <w:rFonts w:ascii="Verdana" w:hAnsi="Verdana"/>
        </w:rPr>
        <w:t xml:space="preserve"> dni roboczych</w:t>
      </w:r>
      <w:r w:rsidR="061D9589" w:rsidRPr="2BA440B2">
        <w:rPr>
          <w:rFonts w:ascii="Verdana" w:hAnsi="Verdana"/>
        </w:rPr>
        <w:t xml:space="preserve"> </w:t>
      </w:r>
      <w:r w:rsidRPr="2BA440B2">
        <w:rPr>
          <w:rFonts w:ascii="Verdana" w:hAnsi="Verdana"/>
        </w:rPr>
        <w:t xml:space="preserve">od daty zawarcia umowy. Kopie dokumentów/informacje otrzymane/powzięte przez Zamawiającego po zawarciu umowy, przekazane będą </w:t>
      </w:r>
      <w:r w:rsidR="00EA441E" w:rsidRPr="2BA440B2">
        <w:rPr>
          <w:rFonts w:ascii="Verdana" w:hAnsi="Verdana"/>
        </w:rPr>
        <w:t>Inżynierowi</w:t>
      </w:r>
      <w:r w:rsidR="006A2EED" w:rsidRPr="2BA440B2">
        <w:rPr>
          <w:rFonts w:ascii="Verdana" w:hAnsi="Verdana"/>
        </w:rPr>
        <w:t xml:space="preserve"> </w:t>
      </w:r>
      <w:r w:rsidRPr="2BA440B2">
        <w:rPr>
          <w:rFonts w:ascii="Verdana" w:hAnsi="Verdana"/>
        </w:rPr>
        <w:t xml:space="preserve">w terminie do </w:t>
      </w:r>
      <w:r w:rsidR="00AE4BB7" w:rsidRPr="2BA440B2">
        <w:rPr>
          <w:rFonts w:ascii="Verdana" w:hAnsi="Verdana"/>
        </w:rPr>
        <w:t>14</w:t>
      </w:r>
      <w:r w:rsidRPr="2BA440B2">
        <w:rPr>
          <w:rFonts w:ascii="Verdana" w:hAnsi="Verdana"/>
        </w:rPr>
        <w:t xml:space="preserve"> dni roboczych od daty otrzymania/powzięcia tych dokumentów/ informacji przez Zamawiającego.</w:t>
      </w:r>
    </w:p>
    <w:p w14:paraId="0B8C5BAF" w14:textId="205F370B" w:rsidR="008E68C6" w:rsidRPr="00572E15" w:rsidRDefault="008E68C6" w:rsidP="00C85F7A">
      <w:pPr>
        <w:pStyle w:val="Style2"/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lastRenderedPageBreak/>
        <w:t>Badania laboratoryjne i kontrolne będą prowadzone przez Wydział Technologii</w:t>
      </w:r>
      <w:r w:rsidR="005F1DA2" w:rsidRPr="00572E15">
        <w:rPr>
          <w:rFonts w:ascii="Verdana" w:hAnsi="Verdana"/>
        </w:rPr>
        <w:t xml:space="preserve"> i Jakości Budowy Dróg</w:t>
      </w:r>
      <w:r w:rsidRPr="00572E15">
        <w:rPr>
          <w:rFonts w:ascii="Verdana" w:hAnsi="Verdana"/>
        </w:rPr>
        <w:t xml:space="preserve"> </w:t>
      </w:r>
      <w:r w:rsidR="1DEE5FA2" w:rsidRPr="00572E15">
        <w:rPr>
          <w:rFonts w:ascii="Verdana" w:hAnsi="Verdana"/>
        </w:rPr>
        <w:t>GDDKiA Oddziału w Olsztynie</w:t>
      </w:r>
      <w:r w:rsidRPr="00572E15">
        <w:rPr>
          <w:rFonts w:ascii="Verdana" w:hAnsi="Verdana"/>
        </w:rPr>
        <w:t>, zgodnie z OPZ.</w:t>
      </w:r>
    </w:p>
    <w:p w14:paraId="22A6075E" w14:textId="25FC99EC" w:rsidR="008E68C6" w:rsidRPr="00572E15" w:rsidRDefault="008E68C6" w:rsidP="00C85F7A">
      <w:pPr>
        <w:pStyle w:val="Style2"/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>Zamawiający wyznacza jako Przedstawiciela</w:t>
      </w:r>
      <w:r w:rsidR="501C5E8E" w:rsidRPr="00572E15">
        <w:rPr>
          <w:rFonts w:ascii="Verdana" w:hAnsi="Verdana"/>
        </w:rPr>
        <w:t>/li</w:t>
      </w:r>
      <w:r w:rsidRPr="00572E15">
        <w:rPr>
          <w:rFonts w:ascii="Verdana" w:hAnsi="Verdana"/>
        </w:rPr>
        <w:t xml:space="preserve"> Zama</w:t>
      </w:r>
      <w:r w:rsidR="00116F41" w:rsidRPr="00572E15">
        <w:rPr>
          <w:rFonts w:ascii="Verdana" w:hAnsi="Verdana"/>
        </w:rPr>
        <w:t xml:space="preserve">wiającego </w:t>
      </w:r>
      <w:r w:rsidR="23D77653" w:rsidRPr="00572E15">
        <w:rPr>
          <w:rFonts w:ascii="Verdana" w:hAnsi="Verdana"/>
        </w:rPr>
        <w:t>_____</w:t>
      </w:r>
      <w:r w:rsidR="006A2EED">
        <w:rPr>
          <w:rFonts w:ascii="Verdana" w:hAnsi="Verdana"/>
        </w:rPr>
        <w:t>.</w:t>
      </w:r>
    </w:p>
    <w:p w14:paraId="56755CDE" w14:textId="3D9998B4" w:rsidR="008E68C6" w:rsidRPr="00572E15" w:rsidRDefault="008E68C6" w:rsidP="00C85F7A">
      <w:pPr>
        <w:pStyle w:val="Style2"/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572E15">
        <w:rPr>
          <w:rFonts w:ascii="Verdana" w:hAnsi="Verdana"/>
        </w:rPr>
        <w:t xml:space="preserve">Zamawiający zastrzega sobie prawo zmiany </w:t>
      </w:r>
      <w:r w:rsidR="00F93C29" w:rsidRPr="00572E15">
        <w:rPr>
          <w:rFonts w:ascii="Verdana" w:hAnsi="Verdana" w:cs="Verdana"/>
        </w:rPr>
        <w:t>osób</w:t>
      </w:r>
      <w:r w:rsidR="76495243" w:rsidRPr="00572E15">
        <w:rPr>
          <w:rFonts w:ascii="Verdana" w:hAnsi="Verdana" w:cs="Verdana"/>
        </w:rPr>
        <w:t>/osoby</w:t>
      </w:r>
      <w:r w:rsidR="00F93C29" w:rsidRPr="00572E15">
        <w:rPr>
          <w:rFonts w:ascii="Verdana" w:hAnsi="Verdana" w:cs="Verdana"/>
        </w:rPr>
        <w:t xml:space="preserve"> wskazanych</w:t>
      </w:r>
      <w:r w:rsidR="207E5E1B" w:rsidRPr="00572E15">
        <w:rPr>
          <w:rFonts w:ascii="Verdana" w:hAnsi="Verdana" w:cs="Verdana"/>
        </w:rPr>
        <w:t>/wskazanej</w:t>
      </w:r>
      <w:r w:rsidR="00F93C29" w:rsidRPr="00572E15">
        <w:rPr>
          <w:rFonts w:ascii="Verdana" w:hAnsi="Verdana" w:cs="Verdana"/>
        </w:rPr>
        <w:t xml:space="preserve"> w ust. 4</w:t>
      </w:r>
      <w:r w:rsidRPr="00572E15">
        <w:rPr>
          <w:rFonts w:ascii="Verdana" w:hAnsi="Verdana"/>
        </w:rPr>
        <w:t>. O dokonaniu zmiany Zamawiający powiadomi na piśm</w:t>
      </w:r>
      <w:r w:rsidRPr="00572E15">
        <w:rPr>
          <w:rFonts w:ascii="Verdana" w:hAnsi="Verdana"/>
          <w:color w:val="000000" w:themeColor="text1"/>
        </w:rPr>
        <w:t xml:space="preserve">ie </w:t>
      </w:r>
      <w:r w:rsidR="00EA441E" w:rsidRPr="00572E15">
        <w:rPr>
          <w:rFonts w:ascii="Verdana" w:hAnsi="Verdana"/>
          <w:color w:val="000000" w:themeColor="text1"/>
        </w:rPr>
        <w:t>Inżynier</w:t>
      </w:r>
      <w:r w:rsidR="450FFF20" w:rsidRPr="00572E15">
        <w:rPr>
          <w:rFonts w:ascii="Verdana" w:hAnsi="Verdana"/>
          <w:color w:val="000000" w:themeColor="text1"/>
        </w:rPr>
        <w:t>a</w:t>
      </w:r>
      <w:r w:rsidR="00EA441E" w:rsidRPr="00572E15">
        <w:rPr>
          <w:rFonts w:ascii="Verdana" w:hAnsi="Verdana"/>
          <w:color w:val="000000" w:themeColor="text1"/>
        </w:rPr>
        <w:t xml:space="preserve"> </w:t>
      </w:r>
      <w:r w:rsidRPr="00572E15">
        <w:rPr>
          <w:rFonts w:ascii="Verdana" w:hAnsi="Verdana"/>
        </w:rPr>
        <w:t>na 3 dni przed dokonaniem zmiany.</w:t>
      </w:r>
      <w:r w:rsidR="00F212C9" w:rsidRPr="00572E15">
        <w:rPr>
          <w:rFonts w:ascii="Verdana" w:hAnsi="Verdana"/>
        </w:rPr>
        <w:t xml:space="preserve"> Zm</w:t>
      </w:r>
      <w:r w:rsidR="00B50BED" w:rsidRPr="00572E15">
        <w:rPr>
          <w:rFonts w:ascii="Verdana" w:hAnsi="Verdana"/>
        </w:rPr>
        <w:t>iana taka nie wymaga aneksu do u</w:t>
      </w:r>
      <w:r w:rsidR="00F212C9" w:rsidRPr="00572E15">
        <w:rPr>
          <w:rFonts w:ascii="Verdana" w:hAnsi="Verdana"/>
        </w:rPr>
        <w:t>mowy.</w:t>
      </w:r>
    </w:p>
    <w:p w14:paraId="7D0F9E78" w14:textId="393223B5" w:rsidR="00E64512" w:rsidRPr="00572E15" w:rsidRDefault="00E64512" w:rsidP="006A2EED">
      <w:pPr>
        <w:pStyle w:val="Style1"/>
        <w:adjustRightInd/>
        <w:spacing w:before="240" w:line="276" w:lineRule="auto"/>
        <w:ind w:left="284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 xml:space="preserve">§ </w:t>
      </w:r>
      <w:r w:rsidR="007567BB">
        <w:rPr>
          <w:rFonts w:ascii="Verdana" w:hAnsi="Verdana" w:cs="Tahoma"/>
          <w:b/>
          <w:bCs/>
        </w:rPr>
        <w:t>7</w:t>
      </w:r>
    </w:p>
    <w:p w14:paraId="5B3F591A" w14:textId="402458FA" w:rsidR="00E64512" w:rsidRDefault="00E64512" w:rsidP="00572E15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Podwykonawcy</w:t>
      </w:r>
    </w:p>
    <w:p w14:paraId="7CB203F7" w14:textId="6413BE70" w:rsidR="00273665" w:rsidRPr="009B6AA7" w:rsidRDefault="00273665" w:rsidP="009B6AA7">
      <w:pPr>
        <w:pStyle w:val="Akapitzlist"/>
        <w:ind w:left="360"/>
        <w:jc w:val="both"/>
        <w:textAlignment w:val="baseline"/>
        <w:rPr>
          <w:rFonts w:ascii="Segoe UI" w:eastAsia="Times New Roman" w:hAnsi="Segoe UI" w:cs="Segoe UI"/>
          <w:sz w:val="20"/>
          <w:szCs w:val="20"/>
        </w:rPr>
      </w:pPr>
      <w:r w:rsidRPr="009B6AA7">
        <w:rPr>
          <w:rFonts w:ascii="Verdana" w:eastAsia="Times New Roman" w:hAnsi="Verdana" w:cs="Segoe UI"/>
          <w:sz w:val="20"/>
          <w:szCs w:val="20"/>
        </w:rPr>
        <w:t xml:space="preserve">Zamawiający nie dopuszcza wykonania przedmiotu umowy przy udziale </w:t>
      </w:r>
      <w:r w:rsidR="00D80DC2">
        <w:rPr>
          <w:rFonts w:ascii="Verdana" w:eastAsia="Times New Roman" w:hAnsi="Verdana" w:cs="Segoe UI"/>
          <w:sz w:val="20"/>
          <w:szCs w:val="20"/>
        </w:rPr>
        <w:t>P</w:t>
      </w:r>
      <w:r w:rsidRPr="009B6AA7">
        <w:rPr>
          <w:rFonts w:ascii="Verdana" w:eastAsia="Times New Roman" w:hAnsi="Verdana" w:cs="Segoe UI"/>
          <w:sz w:val="20"/>
          <w:szCs w:val="20"/>
        </w:rPr>
        <w:t>odwykonawców. </w:t>
      </w:r>
    </w:p>
    <w:p w14:paraId="3FB28E0F" w14:textId="77777777" w:rsidR="00273665" w:rsidRPr="00572E15" w:rsidRDefault="00273665" w:rsidP="009B6AA7">
      <w:pPr>
        <w:pStyle w:val="Style15"/>
        <w:spacing w:before="60" w:line="276" w:lineRule="auto"/>
        <w:ind w:left="360" w:firstLine="0"/>
      </w:pPr>
    </w:p>
    <w:p w14:paraId="699CA93A" w14:textId="758BFEFF" w:rsidR="006206CE" w:rsidRPr="00572E15" w:rsidRDefault="006206CE" w:rsidP="00572E15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 xml:space="preserve">§ </w:t>
      </w:r>
      <w:r w:rsidR="007567BB">
        <w:rPr>
          <w:rFonts w:ascii="Verdana" w:hAnsi="Verdana" w:cs="Arial"/>
          <w:b/>
          <w:bCs/>
        </w:rPr>
        <w:t>8</w:t>
      </w:r>
    </w:p>
    <w:p w14:paraId="3A14FDD9" w14:textId="77777777" w:rsidR="006206CE" w:rsidRPr="00572E15" w:rsidRDefault="006206CE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Ubezpieczenie</w:t>
      </w:r>
    </w:p>
    <w:p w14:paraId="4E912873" w14:textId="0DF16262" w:rsidR="0E95BA3B" w:rsidRPr="00572E15" w:rsidRDefault="23F88442" w:rsidP="00C85F7A">
      <w:pPr>
        <w:pStyle w:val="Style1"/>
        <w:numPr>
          <w:ilvl w:val="0"/>
          <w:numId w:val="5"/>
        </w:numPr>
        <w:spacing w:line="276" w:lineRule="auto"/>
        <w:ind w:left="36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Inżynier </w:t>
      </w:r>
      <w:r w:rsidR="0E95BA3B" w:rsidRPr="00572E15">
        <w:rPr>
          <w:rFonts w:ascii="Verdana" w:eastAsia="Verdana" w:hAnsi="Verdana" w:cs="Verdana"/>
        </w:rPr>
        <w:t>zobowiązany jest do zawarcia na własny koszt odpowiednich umów ubezpieczenia z tytułu szkód, które mogą zaistnieć w związku z określonymi zdarzeniami losowymi, oraz od odpowiedzialności cywilnej na czas realizacji</w:t>
      </w:r>
      <w:r w:rsidR="3ABF8AD3" w:rsidRPr="00572E15">
        <w:rPr>
          <w:rFonts w:ascii="Verdana" w:eastAsia="Verdana" w:hAnsi="Verdana" w:cs="Verdana"/>
        </w:rPr>
        <w:t xml:space="preserve"> usług</w:t>
      </w:r>
      <w:r w:rsidR="0E95BA3B" w:rsidRPr="00572E15">
        <w:rPr>
          <w:rFonts w:ascii="Verdana" w:eastAsia="Verdana" w:hAnsi="Verdana" w:cs="Verdana"/>
        </w:rPr>
        <w:t xml:space="preserve"> objętych </w:t>
      </w:r>
      <w:r w:rsidR="3017D559" w:rsidRPr="00572E15">
        <w:rPr>
          <w:rFonts w:ascii="Verdana" w:eastAsia="Verdana" w:hAnsi="Verdana" w:cs="Verdana"/>
        </w:rPr>
        <w:t>u</w:t>
      </w:r>
      <w:r w:rsidR="0E95BA3B" w:rsidRPr="00572E15">
        <w:rPr>
          <w:rFonts w:ascii="Verdana" w:eastAsia="Verdana" w:hAnsi="Verdana" w:cs="Verdana"/>
        </w:rPr>
        <w:t>mową.</w:t>
      </w:r>
    </w:p>
    <w:p w14:paraId="2FFC39AC" w14:textId="3188405D" w:rsidR="0E95BA3B" w:rsidRPr="00572E15" w:rsidRDefault="3A98588F" w:rsidP="00C85F7A">
      <w:pPr>
        <w:pStyle w:val="Style1"/>
        <w:numPr>
          <w:ilvl w:val="0"/>
          <w:numId w:val="5"/>
        </w:numPr>
        <w:spacing w:line="276" w:lineRule="auto"/>
        <w:ind w:left="360"/>
        <w:jc w:val="both"/>
        <w:rPr>
          <w:rFonts w:ascii="Verdana" w:eastAsia="Verdana" w:hAnsi="Verdana" w:cs="Verdana"/>
        </w:rPr>
      </w:pPr>
      <w:r w:rsidRPr="2BA440B2">
        <w:rPr>
          <w:rFonts w:ascii="Verdana" w:eastAsia="Verdana" w:hAnsi="Verdana" w:cs="Verdana"/>
        </w:rPr>
        <w:t xml:space="preserve">Inżynier </w:t>
      </w:r>
      <w:r w:rsidR="0E95BA3B" w:rsidRPr="2BA440B2">
        <w:rPr>
          <w:rFonts w:ascii="Verdana" w:eastAsia="Verdana" w:hAnsi="Verdana" w:cs="Verdana"/>
        </w:rPr>
        <w:t>zobowiązuje się do utrzymania ciągłości zawartej umowy ubezpieczenia</w:t>
      </w:r>
      <w:r w:rsidR="64229C31" w:rsidRPr="2BA440B2">
        <w:rPr>
          <w:rFonts w:ascii="Verdana" w:eastAsia="Verdana" w:hAnsi="Verdana" w:cs="Verdana"/>
        </w:rPr>
        <w:t xml:space="preserve"> </w:t>
      </w:r>
      <w:r w:rsidR="0E95BA3B" w:rsidRPr="2BA440B2">
        <w:rPr>
          <w:rFonts w:ascii="Verdana" w:eastAsia="Verdana" w:hAnsi="Verdana" w:cs="Verdana"/>
        </w:rPr>
        <w:t xml:space="preserve">w całym okresie wykonania </w:t>
      </w:r>
      <w:r w:rsidR="14509988" w:rsidRPr="2BA440B2">
        <w:rPr>
          <w:rFonts w:ascii="Verdana" w:eastAsia="Verdana" w:hAnsi="Verdana" w:cs="Verdana"/>
        </w:rPr>
        <w:t>u</w:t>
      </w:r>
      <w:r w:rsidR="0E95BA3B" w:rsidRPr="2BA440B2">
        <w:rPr>
          <w:rFonts w:ascii="Verdana" w:eastAsia="Verdana" w:hAnsi="Verdana" w:cs="Verdana"/>
        </w:rPr>
        <w:t xml:space="preserve">mowy. </w:t>
      </w:r>
      <w:r w:rsidR="602E63F6" w:rsidRPr="2BA440B2">
        <w:rPr>
          <w:rFonts w:ascii="Verdana" w:eastAsia="Verdana" w:hAnsi="Verdana" w:cs="Verdana"/>
        </w:rPr>
        <w:t xml:space="preserve"> </w:t>
      </w:r>
      <w:r w:rsidR="5DE3C930" w:rsidRPr="2BA440B2">
        <w:rPr>
          <w:rFonts w:ascii="Verdana" w:eastAsia="Verdana" w:hAnsi="Verdana" w:cs="Verdana"/>
        </w:rPr>
        <w:t>Inżynier</w:t>
      </w:r>
      <w:r w:rsidR="0E95BA3B" w:rsidRPr="2BA440B2">
        <w:rPr>
          <w:rFonts w:ascii="Verdana" w:eastAsia="Verdana" w:hAnsi="Verdana" w:cs="Verdana"/>
        </w:rPr>
        <w:t xml:space="preserve"> każdorazowo zobowiązuje się do przedłożenia Zamawiającemu, w formie elektronicznej lub pisemnej, umowy ubezpieczenia wraz z dowodem opłacenia składki ubezpieczeniowej obejmującej kolejne okresy ubezpieczeniowe, najpóźniej w dniu wygaśnięcia poprzedniej umowy ubezpieczenia, pod rygorem naliczenia kary umownej, o której mowa w § </w:t>
      </w:r>
      <w:r w:rsidR="006D1FE3">
        <w:rPr>
          <w:rFonts w:ascii="Verdana" w:eastAsia="Verdana" w:hAnsi="Verdana" w:cs="Verdana"/>
        </w:rPr>
        <w:t>10</w:t>
      </w:r>
      <w:r w:rsidR="0E95BA3B" w:rsidRPr="2BA440B2">
        <w:rPr>
          <w:rFonts w:ascii="Verdana" w:eastAsia="Verdana" w:hAnsi="Verdana" w:cs="Verdana"/>
        </w:rPr>
        <w:t xml:space="preserve"> ust. 1 pkt </w:t>
      </w:r>
      <w:r w:rsidR="16A87089" w:rsidRPr="2BA440B2">
        <w:rPr>
          <w:rFonts w:ascii="Verdana" w:eastAsia="Verdana" w:hAnsi="Verdana" w:cs="Verdana"/>
        </w:rPr>
        <w:t>7)</w:t>
      </w:r>
      <w:r w:rsidR="6F5C4185" w:rsidRPr="2BA440B2">
        <w:rPr>
          <w:rFonts w:ascii="Verdana" w:eastAsia="Verdana" w:hAnsi="Verdana" w:cs="Verdana"/>
        </w:rPr>
        <w:t xml:space="preserve"> umowy</w:t>
      </w:r>
      <w:r w:rsidR="0E95BA3B" w:rsidRPr="2BA440B2">
        <w:rPr>
          <w:rFonts w:ascii="Verdana" w:eastAsia="Verdana" w:hAnsi="Verdana" w:cs="Verdana"/>
        </w:rPr>
        <w:t>.</w:t>
      </w:r>
    </w:p>
    <w:p w14:paraId="101AAE11" w14:textId="6AA55B6F" w:rsidR="0E95BA3B" w:rsidRPr="00572E15" w:rsidRDefault="0E95BA3B" w:rsidP="00C85F7A">
      <w:pPr>
        <w:pStyle w:val="Style1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Wymagana kwota sumy ubezpieczenia przez cały okres obowiązywania </w:t>
      </w:r>
      <w:r w:rsidR="7D715615" w:rsidRPr="00572E15">
        <w:rPr>
          <w:rFonts w:ascii="Verdana" w:eastAsia="Verdana" w:hAnsi="Verdana" w:cs="Verdana"/>
        </w:rPr>
        <w:t>u</w:t>
      </w:r>
      <w:r w:rsidRPr="00572E15">
        <w:rPr>
          <w:rFonts w:ascii="Verdana" w:eastAsia="Verdana" w:hAnsi="Verdana" w:cs="Verdana"/>
        </w:rPr>
        <w:t xml:space="preserve">mowy wynosi </w:t>
      </w:r>
      <w:r w:rsidRPr="00572E15">
        <w:rPr>
          <w:rFonts w:ascii="Verdana" w:eastAsia="Verdana" w:hAnsi="Verdana" w:cs="Verdana"/>
          <w:b/>
          <w:bCs/>
        </w:rPr>
        <w:t>5%</w:t>
      </w:r>
      <w:r w:rsidRPr="00572E15">
        <w:rPr>
          <w:rFonts w:ascii="Verdana" w:eastAsia="Verdana" w:hAnsi="Verdana" w:cs="Verdana"/>
        </w:rPr>
        <w:t xml:space="preserve"> wartości wynagrodzenia brutto, o którym mowa w § </w:t>
      </w:r>
      <w:r w:rsidR="26E2A82E" w:rsidRPr="00572E15">
        <w:rPr>
          <w:rFonts w:ascii="Verdana" w:eastAsia="Verdana" w:hAnsi="Verdana" w:cs="Verdana"/>
        </w:rPr>
        <w:t>3</w:t>
      </w:r>
      <w:r w:rsidRPr="00572E15">
        <w:rPr>
          <w:rFonts w:ascii="Verdana" w:eastAsia="Verdana" w:hAnsi="Verdana" w:cs="Verdana"/>
        </w:rPr>
        <w:t xml:space="preserve"> ust. 1, na jedno i wszystkie zdarzenia.</w:t>
      </w:r>
    </w:p>
    <w:p w14:paraId="0384851E" w14:textId="4EA09783" w:rsidR="0E95BA3B" w:rsidRPr="00572E15" w:rsidRDefault="52D779B3" w:rsidP="00C85F7A">
      <w:pPr>
        <w:pStyle w:val="Style1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eastAsia="Verdana" w:hAnsi="Verdana" w:cs="Verdana"/>
        </w:rPr>
      </w:pPr>
      <w:r w:rsidRPr="43CD8C21">
        <w:rPr>
          <w:rFonts w:ascii="Verdana" w:eastAsia="Verdana" w:hAnsi="Verdana" w:cs="Verdana"/>
        </w:rPr>
        <w:t>Inżynier</w:t>
      </w:r>
      <w:r w:rsidR="0E95BA3B" w:rsidRPr="43CD8C21">
        <w:rPr>
          <w:rFonts w:ascii="Verdana" w:eastAsia="Verdana" w:hAnsi="Verdana" w:cs="Verdana"/>
        </w:rPr>
        <w:t xml:space="preserve"> odpowiada za wszelkie </w:t>
      </w:r>
      <w:r w:rsidR="50D9D4E5" w:rsidRPr="43CD8C21">
        <w:rPr>
          <w:rFonts w:ascii="Verdana" w:eastAsia="Verdana" w:hAnsi="Verdana" w:cs="Verdana"/>
        </w:rPr>
        <w:t>zdarzenia bezpośrednio</w:t>
      </w:r>
      <w:r w:rsidR="0E95BA3B" w:rsidRPr="43CD8C21">
        <w:rPr>
          <w:rFonts w:ascii="Verdana" w:eastAsia="Verdana" w:hAnsi="Verdana" w:cs="Verdana"/>
        </w:rPr>
        <w:t xml:space="preserve"> związane</w:t>
      </w:r>
      <w:r w:rsidR="147FFFF1" w:rsidRPr="43CD8C21">
        <w:rPr>
          <w:rFonts w:ascii="Verdana" w:eastAsia="Verdana" w:hAnsi="Verdana" w:cs="Verdana"/>
        </w:rPr>
        <w:t xml:space="preserve"> </w:t>
      </w:r>
      <w:r w:rsidR="0E95BA3B" w:rsidRPr="43CD8C21">
        <w:rPr>
          <w:rFonts w:ascii="Verdana" w:eastAsia="Verdana" w:hAnsi="Verdana" w:cs="Verdana"/>
        </w:rPr>
        <w:t xml:space="preserve">z przedmiotem </w:t>
      </w:r>
      <w:r w:rsidR="29A62931" w:rsidRPr="43CD8C21">
        <w:rPr>
          <w:rFonts w:ascii="Verdana" w:eastAsia="Verdana" w:hAnsi="Verdana" w:cs="Verdana"/>
        </w:rPr>
        <w:t>u</w:t>
      </w:r>
      <w:r w:rsidR="0E95BA3B" w:rsidRPr="43CD8C21">
        <w:rPr>
          <w:rFonts w:ascii="Verdana" w:eastAsia="Verdana" w:hAnsi="Verdana" w:cs="Verdana"/>
        </w:rPr>
        <w:t>mowy, w tym za zdarzenia dotyczące szkód wyrządzonych osobom trzecim</w:t>
      </w:r>
      <w:r w:rsidR="6663E855" w:rsidRPr="43CD8C21">
        <w:rPr>
          <w:rFonts w:ascii="Verdana" w:eastAsia="Verdana" w:hAnsi="Verdana" w:cs="Verdana"/>
        </w:rPr>
        <w:t>.</w:t>
      </w:r>
      <w:r w:rsidR="0E95BA3B" w:rsidRPr="43CD8C21">
        <w:rPr>
          <w:rFonts w:ascii="Verdana" w:eastAsia="Verdana" w:hAnsi="Verdana" w:cs="Verdana"/>
        </w:rPr>
        <w:t xml:space="preserve"> Kopia zawartej umowy ubezpieczenia wraz z dowodem opłacenia składki ubezpieczeniowej stanowi Załącznik nr </w:t>
      </w:r>
      <w:r w:rsidR="0AE3A78F" w:rsidRPr="43CD8C21">
        <w:rPr>
          <w:rFonts w:ascii="Verdana" w:eastAsia="Verdana" w:hAnsi="Verdana" w:cs="Verdana"/>
        </w:rPr>
        <w:t>5</w:t>
      </w:r>
      <w:r w:rsidR="0E95BA3B" w:rsidRPr="43CD8C21">
        <w:rPr>
          <w:rFonts w:ascii="Verdana" w:eastAsia="Verdana" w:hAnsi="Verdana" w:cs="Verdana"/>
        </w:rPr>
        <w:t xml:space="preserve"> do niniejszej </w:t>
      </w:r>
      <w:r w:rsidR="113929FF" w:rsidRPr="43CD8C21">
        <w:rPr>
          <w:rFonts w:ascii="Verdana" w:eastAsia="Verdana" w:hAnsi="Verdana" w:cs="Verdana"/>
        </w:rPr>
        <w:t>u</w:t>
      </w:r>
      <w:r w:rsidR="0E95BA3B" w:rsidRPr="43CD8C21">
        <w:rPr>
          <w:rFonts w:ascii="Verdana" w:eastAsia="Verdana" w:hAnsi="Verdana" w:cs="Verdana"/>
        </w:rPr>
        <w:t>mowy.</w:t>
      </w:r>
    </w:p>
    <w:p w14:paraId="67D8E292" w14:textId="0521697A" w:rsidR="3FFEA74B" w:rsidRPr="00572E15" w:rsidRDefault="3FFEA74B" w:rsidP="005923B7">
      <w:pPr>
        <w:pStyle w:val="Style2"/>
        <w:spacing w:line="276" w:lineRule="auto"/>
        <w:ind w:left="0"/>
        <w:jc w:val="both"/>
        <w:rPr>
          <w:rFonts w:ascii="Verdana" w:hAnsi="Verdana"/>
        </w:rPr>
      </w:pPr>
    </w:p>
    <w:p w14:paraId="628138DD" w14:textId="31FF2CF8" w:rsidR="006206CE" w:rsidRPr="00572E15" w:rsidRDefault="006206CE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 xml:space="preserve">§ </w:t>
      </w:r>
      <w:r w:rsidR="00A23E67">
        <w:rPr>
          <w:rFonts w:ascii="Verdana" w:hAnsi="Verdana" w:cs="Arial"/>
          <w:b/>
          <w:bCs/>
        </w:rPr>
        <w:t>9</w:t>
      </w:r>
    </w:p>
    <w:p w14:paraId="126F658F" w14:textId="18A0D83D" w:rsidR="006206CE" w:rsidRPr="00572E15" w:rsidRDefault="006206CE" w:rsidP="00572E15">
      <w:pPr>
        <w:pStyle w:val="Style1"/>
        <w:spacing w:line="276" w:lineRule="auto"/>
        <w:jc w:val="center"/>
        <w:rPr>
          <w:rFonts w:ascii="Verdana" w:hAnsi="Verdana" w:cs="Arial"/>
          <w:b/>
          <w:bCs/>
          <w:highlight w:val="yellow"/>
        </w:rPr>
      </w:pPr>
      <w:r w:rsidRPr="00572E15">
        <w:rPr>
          <w:rFonts w:ascii="Verdana" w:hAnsi="Verdana" w:cs="Arial"/>
          <w:b/>
          <w:bCs/>
        </w:rPr>
        <w:t>O</w:t>
      </w:r>
      <w:r w:rsidR="624A2AB8" w:rsidRPr="00572E15">
        <w:rPr>
          <w:rFonts w:ascii="Verdana" w:hAnsi="Verdana" w:cs="Arial"/>
          <w:b/>
          <w:bCs/>
        </w:rPr>
        <w:t>chrona danych osobowych</w:t>
      </w:r>
    </w:p>
    <w:p w14:paraId="1561ACA7" w14:textId="3606F8FD" w:rsidR="003C3D0B" w:rsidRPr="00572E15" w:rsidRDefault="000840D0" w:rsidP="00C85F7A">
      <w:pPr>
        <w:widowControl/>
        <w:numPr>
          <w:ilvl w:val="0"/>
          <w:numId w:val="33"/>
        </w:numPr>
        <w:tabs>
          <w:tab w:val="num" w:pos="644"/>
        </w:tabs>
        <w:suppressAutoHyphens/>
        <w:autoSpaceDE/>
        <w:autoSpaceDN/>
        <w:adjustRightInd/>
        <w:spacing w:line="276" w:lineRule="auto"/>
        <w:contextualSpacing/>
        <w:jc w:val="both"/>
        <w:rPr>
          <w:rFonts w:ascii="Verdana" w:eastAsia="Calibri" w:hAnsi="Verdana" w:cs="Verdana"/>
          <w:lang w:eastAsia="en-US"/>
        </w:rPr>
      </w:pPr>
      <w:r w:rsidRPr="00572E15">
        <w:rPr>
          <w:rFonts w:ascii="Verdana" w:eastAsia="Calibri" w:hAnsi="Verdana" w:cs="Verdana"/>
          <w:color w:val="000000" w:themeColor="text1"/>
          <w:lang w:eastAsia="en-US"/>
        </w:rPr>
        <w:t>Inżynier</w:t>
      </w:r>
      <w:r w:rsidR="4B29D254"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 </w:t>
      </w:r>
      <w:r w:rsidR="003C3D0B" w:rsidRPr="00572E15">
        <w:rPr>
          <w:rFonts w:ascii="Verdana" w:eastAsia="Calibri" w:hAnsi="Verdana" w:cs="Verdana"/>
          <w:lang w:eastAsia="en-US"/>
        </w:rPr>
        <w:t>w związku z zawarciem i wykonywaniem niniejszej umowy będzie pełnić funkcję:</w:t>
      </w:r>
    </w:p>
    <w:p w14:paraId="5F292C8D" w14:textId="1EDD7683" w:rsidR="003C3D0B" w:rsidRPr="00572E15" w:rsidRDefault="003C3D0B" w:rsidP="00C85F7A">
      <w:pPr>
        <w:widowControl/>
        <w:numPr>
          <w:ilvl w:val="0"/>
          <w:numId w:val="32"/>
        </w:numPr>
        <w:suppressAutoHyphens/>
        <w:autoSpaceDE/>
        <w:autoSpaceDN/>
        <w:adjustRightInd/>
        <w:spacing w:line="276" w:lineRule="auto"/>
        <w:contextualSpacing/>
        <w:jc w:val="both"/>
        <w:rPr>
          <w:rFonts w:ascii="Verdana" w:eastAsia="Calibri" w:hAnsi="Verdana" w:cs="Verdana"/>
          <w:kern w:val="144"/>
          <w:lang w:eastAsia="en-US"/>
        </w:rPr>
      </w:pPr>
      <w:r w:rsidRPr="00572E15">
        <w:rPr>
          <w:rFonts w:ascii="Verdana" w:eastAsia="Calibri" w:hAnsi="Verdana" w:cs="Verdana"/>
          <w:kern w:val="144"/>
          <w:lang w:eastAsia="en-US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</w:t>
      </w:r>
      <w:r w:rsidR="54B90FA2" w:rsidRPr="00572E15">
        <w:rPr>
          <w:rFonts w:ascii="Verdana" w:eastAsia="Calibri" w:hAnsi="Verdana" w:cs="Verdana"/>
          <w:lang w:eastAsia="en-US"/>
        </w:rPr>
        <w:t xml:space="preserve"> </w:t>
      </w:r>
      <w:r w:rsidR="710C5671" w:rsidRPr="00572E15">
        <w:rPr>
          <w:rFonts w:ascii="Verdana" w:eastAsia="Calibri" w:hAnsi="Verdana" w:cs="Verdana"/>
          <w:lang w:eastAsia="en-US"/>
        </w:rPr>
        <w:t>6</w:t>
      </w:r>
      <w:r w:rsidRPr="00572E15">
        <w:rPr>
          <w:rFonts w:ascii="Verdana" w:eastAsia="Calibri" w:hAnsi="Verdana" w:cs="Verdana"/>
          <w:kern w:val="144"/>
          <w:lang w:eastAsia="en-US"/>
        </w:rPr>
        <w:t xml:space="preserve"> do </w:t>
      </w:r>
      <w:r w:rsidR="56F94113" w:rsidRPr="00572E15">
        <w:rPr>
          <w:rFonts w:ascii="Verdana" w:eastAsia="Calibri" w:hAnsi="Verdana" w:cs="Verdana"/>
          <w:lang w:eastAsia="en-US"/>
        </w:rPr>
        <w:t>u</w:t>
      </w:r>
      <w:r w:rsidRPr="00572E15">
        <w:rPr>
          <w:rFonts w:ascii="Verdana" w:eastAsia="Calibri" w:hAnsi="Verdana" w:cs="Verdana"/>
          <w:kern w:val="144"/>
          <w:lang w:eastAsia="en-US"/>
        </w:rPr>
        <w:t>mowy.</w:t>
      </w:r>
    </w:p>
    <w:p w14:paraId="499F0BAB" w14:textId="77777777" w:rsidR="003C3D0B" w:rsidRPr="00572E15" w:rsidRDefault="003C3D0B" w:rsidP="00C85F7A">
      <w:pPr>
        <w:widowControl/>
        <w:numPr>
          <w:ilvl w:val="0"/>
          <w:numId w:val="32"/>
        </w:numPr>
        <w:suppressAutoHyphens/>
        <w:autoSpaceDE/>
        <w:autoSpaceDN/>
        <w:adjustRightInd/>
        <w:spacing w:line="276" w:lineRule="auto"/>
        <w:contextualSpacing/>
        <w:jc w:val="both"/>
        <w:rPr>
          <w:rFonts w:ascii="Verdana" w:eastAsia="Calibri" w:hAnsi="Verdana" w:cs="Verdana"/>
          <w:kern w:val="144"/>
          <w:lang w:eastAsia="en-US"/>
        </w:rPr>
      </w:pPr>
      <w:r w:rsidRPr="00572E15">
        <w:rPr>
          <w:rFonts w:ascii="Verdana" w:eastAsia="Calibri" w:hAnsi="Verdana" w:cs="Verdana"/>
          <w:kern w:val="144"/>
          <w:lang w:eastAsia="en-US"/>
        </w:rPr>
        <w:t>Samodzielnego administratora danych osobowych, zgodnie z przepisami RODO – w zakresie pozostałych danych osobowych.</w:t>
      </w:r>
    </w:p>
    <w:p w14:paraId="758F6EEB" w14:textId="16C278DF" w:rsidR="003C3D0B" w:rsidRPr="00572E15" w:rsidRDefault="003C3D0B" w:rsidP="00C85F7A">
      <w:pPr>
        <w:widowControl/>
        <w:numPr>
          <w:ilvl w:val="0"/>
          <w:numId w:val="3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Verdana" w:eastAsia="Verdana" w:hAnsi="Verdana" w:cs="Verdana"/>
        </w:rPr>
      </w:pPr>
      <w:r w:rsidRPr="00572E15">
        <w:rPr>
          <w:rFonts w:ascii="Verdana" w:eastAsia="Calibri" w:hAnsi="Verdana" w:cs="Verdana"/>
          <w:lang w:eastAsia="en-US"/>
        </w:rPr>
        <w:t>Administratorem danych osobowych po stronie Zamawiającego jest Generalny Dyrektor Dróg Krajowych i Autostrad. Administratorem danych po stronie</w:t>
      </w:r>
      <w:r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 </w:t>
      </w:r>
      <w:r w:rsidR="000840D0" w:rsidRPr="00572E15">
        <w:rPr>
          <w:rFonts w:ascii="Verdana" w:eastAsia="Calibri" w:hAnsi="Verdana" w:cs="Verdana"/>
          <w:color w:val="000000" w:themeColor="text1"/>
          <w:lang w:eastAsia="en-US"/>
        </w:rPr>
        <w:t>Inżyniera</w:t>
      </w:r>
      <w:r w:rsidR="000840D0" w:rsidRPr="00572E15">
        <w:rPr>
          <w:rFonts w:ascii="Verdana" w:eastAsia="Calibri" w:hAnsi="Verdana" w:cs="Verdana"/>
          <w:lang w:eastAsia="en-US"/>
        </w:rPr>
        <w:t xml:space="preserve"> </w:t>
      </w:r>
      <w:r w:rsidRPr="00595D73">
        <w:rPr>
          <w:rFonts w:ascii="Verdana" w:eastAsia="Calibri" w:hAnsi="Verdana" w:cs="Verdana"/>
          <w:lang w:eastAsia="en-US"/>
        </w:rPr>
        <w:t xml:space="preserve">jest </w:t>
      </w:r>
      <w:r w:rsidR="39F634BD" w:rsidRPr="00595D73">
        <w:rPr>
          <w:rFonts w:ascii="Verdana" w:eastAsia="Calibri" w:hAnsi="Verdana" w:cs="Verdana"/>
          <w:lang w:eastAsia="en-US"/>
        </w:rPr>
        <w:t>___</w:t>
      </w:r>
    </w:p>
    <w:p w14:paraId="1A9F185F" w14:textId="4E239C5E" w:rsidR="003C3D0B" w:rsidRPr="00572E15" w:rsidRDefault="000840D0" w:rsidP="00C85F7A">
      <w:pPr>
        <w:widowControl/>
        <w:numPr>
          <w:ilvl w:val="0"/>
          <w:numId w:val="33"/>
        </w:numPr>
        <w:tabs>
          <w:tab w:val="clear" w:pos="360"/>
        </w:tabs>
        <w:suppressAutoHyphens/>
        <w:autoSpaceDE/>
        <w:autoSpaceDN/>
        <w:adjustRightInd/>
        <w:spacing w:line="276" w:lineRule="auto"/>
        <w:ind w:left="426" w:hanging="426"/>
        <w:contextualSpacing/>
        <w:jc w:val="both"/>
        <w:rPr>
          <w:rFonts w:ascii="Verdana" w:eastAsia="Calibri" w:hAnsi="Verdana" w:cs="Verdana"/>
          <w:lang w:eastAsia="en-US"/>
        </w:rPr>
      </w:pPr>
      <w:r w:rsidRPr="00572E15">
        <w:rPr>
          <w:rFonts w:ascii="Verdana" w:eastAsia="Calibri" w:hAnsi="Verdana" w:cs="Verdana"/>
          <w:color w:val="000000" w:themeColor="text1"/>
          <w:lang w:eastAsia="en-US"/>
        </w:rPr>
        <w:lastRenderedPageBreak/>
        <w:t xml:space="preserve">Inżynier </w:t>
      </w:r>
      <w:r w:rsidR="003C3D0B" w:rsidRPr="00572E15">
        <w:rPr>
          <w:rFonts w:ascii="Verdana" w:eastAsia="Calibri" w:hAnsi="Verdana" w:cs="Verdana"/>
          <w:color w:val="000000" w:themeColor="text1"/>
          <w:lang w:eastAsia="en-US"/>
        </w:rPr>
        <w:t>z</w:t>
      </w:r>
      <w:r w:rsidR="003C3D0B" w:rsidRPr="00572E15">
        <w:rPr>
          <w:rFonts w:ascii="Verdana" w:eastAsia="Calibri" w:hAnsi="Verdana" w:cs="Verdana"/>
          <w:lang w:eastAsia="en-US"/>
        </w:rPr>
        <w:t>obowiązuje się poinformować wszystkie osoby fizyczne związane z realizacją niniejszej umowy (w tym osoby fizyczne prowadzące działalność gospodarczą), których dane osobowe w jakiejkolwiek formie będą udostępnione przez</w:t>
      </w:r>
      <w:r w:rsidR="003C3D0B"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 </w:t>
      </w:r>
      <w:r w:rsidRPr="00572E15">
        <w:rPr>
          <w:rFonts w:ascii="Verdana" w:eastAsia="Calibri" w:hAnsi="Verdana" w:cs="Verdana"/>
          <w:color w:val="000000" w:themeColor="text1"/>
          <w:lang w:eastAsia="en-US"/>
        </w:rPr>
        <w:t>Inżyniera</w:t>
      </w:r>
      <w:r w:rsidR="3F163757" w:rsidRPr="00572E15">
        <w:rPr>
          <w:rFonts w:ascii="Verdana" w:eastAsia="Calibri" w:hAnsi="Verdana" w:cs="Verdana"/>
          <w:color w:val="FF0000"/>
          <w:lang w:eastAsia="en-US"/>
        </w:rPr>
        <w:t xml:space="preserve"> </w:t>
      </w:r>
      <w:r w:rsidR="003C3D0B" w:rsidRPr="00572E15">
        <w:rPr>
          <w:rFonts w:ascii="Verdana" w:eastAsia="Calibri" w:hAnsi="Verdana" w:cs="Verdana"/>
          <w:lang w:eastAsia="en-US"/>
        </w:rPr>
        <w:t>Zamawiającemu lub k</w:t>
      </w:r>
      <w:r w:rsidR="003C3D0B"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tóre </w:t>
      </w:r>
      <w:r w:rsidRPr="00572E15">
        <w:rPr>
          <w:rFonts w:ascii="Verdana" w:eastAsia="Calibri" w:hAnsi="Verdana" w:cs="Verdana"/>
          <w:color w:val="000000" w:themeColor="text1"/>
          <w:lang w:eastAsia="en-US"/>
        </w:rPr>
        <w:t>Inżynier</w:t>
      </w:r>
      <w:r w:rsidR="7590A0FA"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 </w:t>
      </w:r>
      <w:r w:rsidR="003C3D0B" w:rsidRPr="00572E15">
        <w:rPr>
          <w:rFonts w:ascii="Verdana" w:eastAsia="Calibri" w:hAnsi="Verdana" w:cs="Verdana"/>
          <w:lang w:eastAsia="en-US"/>
        </w:rPr>
        <w:t xml:space="preserve">pozyska, jako podmiot przetwarzający działający w imieniu Zamawiającego, o fakcie rozpoczęcia przetwarzania tych danych osobowych przez Zamawiającego. </w:t>
      </w:r>
    </w:p>
    <w:p w14:paraId="6476B6AC" w14:textId="201561E2" w:rsidR="003C3D0B" w:rsidRPr="00572E15" w:rsidRDefault="003C3D0B" w:rsidP="00C85F7A">
      <w:pPr>
        <w:widowControl/>
        <w:numPr>
          <w:ilvl w:val="0"/>
          <w:numId w:val="33"/>
        </w:numPr>
        <w:tabs>
          <w:tab w:val="clear" w:pos="360"/>
        </w:tabs>
        <w:suppressAutoHyphens/>
        <w:autoSpaceDE/>
        <w:autoSpaceDN/>
        <w:adjustRightInd/>
        <w:spacing w:line="276" w:lineRule="auto"/>
        <w:ind w:left="426" w:hanging="426"/>
        <w:contextualSpacing/>
        <w:jc w:val="both"/>
        <w:rPr>
          <w:rFonts w:ascii="Verdana" w:eastAsia="Calibri" w:hAnsi="Verdana" w:cs="Verdana"/>
          <w:lang w:eastAsia="en-US"/>
        </w:rPr>
      </w:pPr>
      <w:r w:rsidRPr="00572E15">
        <w:rPr>
          <w:rFonts w:ascii="Verdana" w:eastAsia="Calibri" w:hAnsi="Verdana" w:cs="Verdana"/>
          <w:lang w:eastAsia="en-US"/>
        </w:rPr>
        <w:t xml:space="preserve">Obowiązek, o którym mowa w ust. 3, zostanie wykonany poprzez przekazanie osobom, których dane osobowe przetwarza </w:t>
      </w:r>
      <w:r w:rsidR="23EDBCC7" w:rsidRPr="00572E15">
        <w:rPr>
          <w:rFonts w:ascii="Verdana" w:eastAsia="Calibri" w:hAnsi="Verdana" w:cs="Verdana"/>
          <w:lang w:eastAsia="en-US"/>
        </w:rPr>
        <w:t>Zamawiający aktualnej</w:t>
      </w:r>
      <w:r w:rsidRPr="00572E15">
        <w:rPr>
          <w:rFonts w:ascii="Verdana" w:eastAsia="Calibri" w:hAnsi="Verdana" w:cs="Verdana"/>
          <w:lang w:eastAsia="en-US"/>
        </w:rPr>
        <w:t xml:space="preserve"> klauzuli informacyjnej dostępnej na stronie internetowej </w:t>
      </w:r>
      <w:hyperlink r:id="rId16">
        <w:r w:rsidRPr="00572E15">
          <w:rPr>
            <w:rFonts w:ascii="Verdana" w:eastAsia="Calibri" w:hAnsi="Verdana" w:cs="Verdana"/>
            <w:color w:val="0563C1"/>
            <w:u w:val="single"/>
            <w:lang w:eastAsia="en-US"/>
          </w:rPr>
          <w:t>https://www.gov.pl/web/gddkia/przetwarzanie-danych-osobowych-pracownikow-wykonawcow-i-podwykonawcow</w:t>
        </w:r>
      </w:hyperlink>
      <w:r w:rsidRPr="00572E15">
        <w:rPr>
          <w:rFonts w:ascii="Verdana" w:eastAsia="Calibri" w:hAnsi="Verdana" w:cs="Verdana"/>
          <w:lang w:eastAsia="en-US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</w:t>
      </w:r>
      <w:r w:rsidR="3F13C28E" w:rsidRPr="00572E15">
        <w:rPr>
          <w:rFonts w:ascii="Verdana" w:eastAsia="Calibri" w:hAnsi="Verdana" w:cs="Verdana"/>
          <w:lang w:eastAsia="en-US"/>
        </w:rPr>
        <w:t>u</w:t>
      </w:r>
      <w:r w:rsidRPr="00572E15">
        <w:rPr>
          <w:rFonts w:ascii="Verdana" w:eastAsia="Calibri" w:hAnsi="Verdana" w:cs="Verdana"/>
          <w:lang w:eastAsia="en-US"/>
        </w:rPr>
        <w:t>mowy.</w:t>
      </w:r>
    </w:p>
    <w:p w14:paraId="424ED00A" w14:textId="403667A2" w:rsidR="006206CE" w:rsidRPr="00572E15" w:rsidRDefault="000840D0" w:rsidP="00C85F7A">
      <w:pPr>
        <w:widowControl/>
        <w:numPr>
          <w:ilvl w:val="0"/>
          <w:numId w:val="33"/>
        </w:numPr>
        <w:tabs>
          <w:tab w:val="clear" w:pos="360"/>
          <w:tab w:val="num" w:pos="426"/>
        </w:tabs>
        <w:suppressAutoHyphens/>
        <w:autoSpaceDE/>
        <w:autoSpaceDN/>
        <w:adjustRightInd/>
        <w:spacing w:line="276" w:lineRule="auto"/>
        <w:ind w:left="426" w:hanging="426"/>
        <w:contextualSpacing/>
        <w:jc w:val="both"/>
        <w:rPr>
          <w:rFonts w:ascii="Verdana" w:eastAsia="Calibri" w:hAnsi="Verdana" w:cs="Verdana"/>
          <w:lang w:eastAsia="en-US"/>
        </w:rPr>
      </w:pPr>
      <w:r w:rsidRPr="00572E15">
        <w:rPr>
          <w:rFonts w:ascii="Verdana" w:eastAsia="Calibri" w:hAnsi="Verdana" w:cs="Verdana"/>
          <w:color w:val="000000" w:themeColor="text1"/>
          <w:lang w:eastAsia="en-US"/>
        </w:rPr>
        <w:t>Inżynier</w:t>
      </w:r>
      <w:r w:rsidR="532F19DE" w:rsidRPr="00572E15">
        <w:rPr>
          <w:rFonts w:ascii="Verdana" w:eastAsia="Calibri" w:hAnsi="Verdana" w:cs="Verdana"/>
          <w:color w:val="000000" w:themeColor="text1"/>
          <w:lang w:eastAsia="en-US"/>
        </w:rPr>
        <w:t xml:space="preserve"> </w:t>
      </w:r>
      <w:r w:rsidR="003C3D0B" w:rsidRPr="00572E15">
        <w:rPr>
          <w:rFonts w:ascii="Verdana" w:eastAsia="Calibri" w:hAnsi="Verdana" w:cs="Verdana"/>
          <w:color w:val="000000" w:themeColor="text1"/>
          <w:lang w:eastAsia="en-US"/>
        </w:rPr>
        <w:t>p</w:t>
      </w:r>
      <w:r w:rsidR="003C3D0B" w:rsidRPr="00572E15">
        <w:rPr>
          <w:rFonts w:ascii="Verdana" w:eastAsia="Calibri" w:hAnsi="Verdana" w:cs="Verdana"/>
          <w:lang w:eastAsia="en-US"/>
        </w:rPr>
        <w:t>onosi wobec Zamawiającego pełną odpowiedzialność z tytułu niewykonania lub nienależytego wykonania obowiązków wskazanych powyżej.</w:t>
      </w:r>
    </w:p>
    <w:p w14:paraId="648FE2BA" w14:textId="5FCBDAB4" w:rsidR="00E64512" w:rsidRPr="00572E15" w:rsidRDefault="00E64512" w:rsidP="00572E15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 xml:space="preserve">§ </w:t>
      </w:r>
      <w:r w:rsidR="006206CE" w:rsidRPr="00572E15">
        <w:rPr>
          <w:rFonts w:ascii="Verdana" w:hAnsi="Verdana" w:cs="Tahoma"/>
          <w:b/>
          <w:bCs/>
        </w:rPr>
        <w:t>1</w:t>
      </w:r>
      <w:r w:rsidR="00A23E67">
        <w:rPr>
          <w:rFonts w:ascii="Verdana" w:hAnsi="Verdana" w:cs="Tahoma"/>
          <w:b/>
          <w:bCs/>
        </w:rPr>
        <w:t>0</w:t>
      </w:r>
    </w:p>
    <w:p w14:paraId="7EF9E444" w14:textId="3DA3BCC8" w:rsidR="00E64512" w:rsidRPr="00572E15" w:rsidRDefault="00E64512" w:rsidP="00572E15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  <w:color w:val="FF0000"/>
        </w:rPr>
      </w:pPr>
      <w:r w:rsidRPr="2C87E140">
        <w:rPr>
          <w:rFonts w:ascii="Verdana" w:hAnsi="Verdana" w:cs="Tahoma"/>
          <w:b/>
          <w:bCs/>
        </w:rPr>
        <w:t>Kary umowne</w:t>
      </w:r>
    </w:p>
    <w:p w14:paraId="2D4A20CA" w14:textId="31184BCB" w:rsidR="00E64512" w:rsidRPr="00595D73" w:rsidRDefault="00B81F5B" w:rsidP="00C85F7A">
      <w:pPr>
        <w:pStyle w:val="Style2"/>
        <w:numPr>
          <w:ilvl w:val="0"/>
          <w:numId w:val="12"/>
        </w:numPr>
        <w:spacing w:line="276" w:lineRule="auto"/>
        <w:ind w:left="426" w:hanging="426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Fonts w:ascii="Verdana" w:hAnsi="Verdana" w:cs="Tahoma"/>
          <w:color w:val="000000" w:themeColor="text1"/>
        </w:rPr>
        <w:t xml:space="preserve">Inżynier </w:t>
      </w:r>
      <w:r w:rsidR="5990BA77" w:rsidRPr="00595D73">
        <w:rPr>
          <w:rFonts w:ascii="Verdana" w:hAnsi="Verdana" w:cs="Tahoma"/>
        </w:rPr>
        <w:t>zapłaci</w:t>
      </w:r>
      <w:r w:rsidRPr="00595D73">
        <w:rPr>
          <w:rFonts w:ascii="Verdana" w:hAnsi="Verdana" w:cs="Tahoma"/>
        </w:rPr>
        <w:t xml:space="preserve"> Zamawiające</w:t>
      </w:r>
      <w:r w:rsidR="7B0DA27E" w:rsidRPr="00595D73">
        <w:rPr>
          <w:rFonts w:ascii="Verdana" w:hAnsi="Verdana" w:cs="Tahoma"/>
        </w:rPr>
        <w:t>mu</w:t>
      </w:r>
      <w:r w:rsidRPr="00595D73">
        <w:rPr>
          <w:rFonts w:ascii="Verdana" w:hAnsi="Verdana" w:cs="Tahoma"/>
        </w:rPr>
        <w:t xml:space="preserve"> kary umowne</w:t>
      </w:r>
      <w:r w:rsidR="00E64512" w:rsidRPr="00595D73">
        <w:rPr>
          <w:rStyle w:val="CharacterStyle2"/>
          <w:rFonts w:ascii="Verdana" w:hAnsi="Verdana" w:cs="Tahoma"/>
          <w:sz w:val="20"/>
        </w:rPr>
        <w:t>:</w:t>
      </w:r>
    </w:p>
    <w:p w14:paraId="0FD8C226" w14:textId="4D8E2038" w:rsidR="00E64512" w:rsidRPr="00595D73" w:rsidRDefault="00E64512" w:rsidP="00C85F7A">
      <w:pPr>
        <w:pStyle w:val="Style2"/>
        <w:numPr>
          <w:ilvl w:val="0"/>
          <w:numId w:val="24"/>
        </w:numPr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>za naruszenie o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>bowiązku Inżyniera</w:t>
      </w:r>
      <w:r w:rsidR="53933E40"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>o</w:t>
      </w:r>
      <w:r w:rsidRPr="00595D73">
        <w:rPr>
          <w:rStyle w:val="CharacterStyle2"/>
          <w:rFonts w:ascii="Verdana" w:hAnsi="Verdana" w:cs="Tahoma"/>
          <w:sz w:val="20"/>
        </w:rPr>
        <w:t xml:space="preserve">kreślonego w § </w:t>
      </w:r>
      <w:r w:rsidR="00C44504" w:rsidRPr="00595D73">
        <w:rPr>
          <w:rStyle w:val="CharacterStyle2"/>
          <w:rFonts w:ascii="Verdana" w:hAnsi="Verdana" w:cs="Tahoma"/>
          <w:sz w:val="20"/>
        </w:rPr>
        <w:t>5</w:t>
      </w:r>
      <w:r w:rsidR="006F3A38" w:rsidRPr="00595D73">
        <w:rPr>
          <w:rStyle w:val="CharacterStyle2"/>
          <w:rFonts w:ascii="Verdana" w:hAnsi="Verdana" w:cs="Tahoma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 xml:space="preserve">ust. </w:t>
      </w:r>
      <w:r w:rsidR="381AA7C3" w:rsidRPr="00595D73">
        <w:rPr>
          <w:rStyle w:val="CharacterStyle2"/>
          <w:rFonts w:ascii="Verdana" w:hAnsi="Verdana" w:cs="Tahoma"/>
          <w:sz w:val="20"/>
        </w:rPr>
        <w:t>11</w:t>
      </w:r>
      <w:r w:rsidRPr="00595D73">
        <w:rPr>
          <w:rStyle w:val="CharacterStyle2"/>
          <w:rFonts w:ascii="Verdana" w:hAnsi="Verdana" w:cs="Tahoma"/>
          <w:sz w:val="20"/>
        </w:rPr>
        <w:t xml:space="preserve"> w wysokości </w:t>
      </w:r>
      <w:r w:rsidR="00FE599E" w:rsidRPr="00595D73">
        <w:rPr>
          <w:rStyle w:val="CharacterStyle2"/>
          <w:rFonts w:ascii="Verdana" w:hAnsi="Verdana" w:cs="Tahoma"/>
          <w:sz w:val="20"/>
        </w:rPr>
        <w:t>2</w:t>
      </w:r>
      <w:r w:rsidRPr="00595D73">
        <w:rPr>
          <w:rStyle w:val="CharacterStyle2"/>
          <w:rFonts w:ascii="Verdana" w:hAnsi="Verdana" w:cs="Tahoma"/>
          <w:sz w:val="20"/>
        </w:rPr>
        <w:t>00,00 zł za każdy</w:t>
      </w:r>
      <w:r w:rsidR="00607930" w:rsidRPr="00595D73">
        <w:rPr>
          <w:rStyle w:val="CharacterStyle2"/>
          <w:rFonts w:ascii="Verdana" w:hAnsi="Verdana" w:cs="Tahoma"/>
          <w:sz w:val="20"/>
        </w:rPr>
        <w:t xml:space="preserve"> rozpoczęty</w:t>
      </w:r>
      <w:r w:rsidRPr="00595D73">
        <w:rPr>
          <w:rStyle w:val="CharacterStyle2"/>
          <w:rFonts w:ascii="Verdana" w:hAnsi="Verdana" w:cs="Tahoma"/>
          <w:sz w:val="20"/>
        </w:rPr>
        <w:t xml:space="preserve"> dzień</w:t>
      </w:r>
      <w:r w:rsidR="00EF0AA2" w:rsidRPr="00595D73">
        <w:rPr>
          <w:rStyle w:val="CharacterStyle2"/>
          <w:rFonts w:ascii="Verdana" w:hAnsi="Verdana" w:cs="Tahoma"/>
          <w:sz w:val="20"/>
        </w:rPr>
        <w:t xml:space="preserve"> trwania</w:t>
      </w:r>
      <w:r w:rsidRPr="00595D73">
        <w:rPr>
          <w:rStyle w:val="CharacterStyle2"/>
          <w:rFonts w:ascii="Verdana" w:hAnsi="Verdana" w:cs="Tahoma"/>
          <w:sz w:val="20"/>
        </w:rPr>
        <w:t xml:space="preserve"> tego naruszenia</w:t>
      </w:r>
      <w:r w:rsidR="676F35D3" w:rsidRPr="00595D73">
        <w:rPr>
          <w:rStyle w:val="CharacterStyle2"/>
          <w:rFonts w:ascii="Verdana" w:hAnsi="Verdana" w:cs="Tahoma"/>
          <w:sz w:val="20"/>
        </w:rPr>
        <w:t xml:space="preserve">, nie więcej niż </w:t>
      </w:r>
      <w:r w:rsidR="00A23E67" w:rsidRPr="00595D73">
        <w:rPr>
          <w:rStyle w:val="CharacterStyle2"/>
          <w:rFonts w:ascii="Verdana" w:hAnsi="Verdana" w:cs="Tahoma"/>
          <w:sz w:val="20"/>
        </w:rPr>
        <w:t>1</w:t>
      </w:r>
      <w:r w:rsidR="00193C17" w:rsidRPr="00595D73">
        <w:rPr>
          <w:rStyle w:val="CharacterStyle2"/>
          <w:rFonts w:ascii="Verdana" w:hAnsi="Verdana" w:cs="Tahoma"/>
          <w:sz w:val="20"/>
        </w:rPr>
        <w:t>0 000,00</w:t>
      </w:r>
      <w:r w:rsidR="676F35D3" w:rsidRPr="00595D73">
        <w:rPr>
          <w:rStyle w:val="CharacterStyle2"/>
          <w:rFonts w:ascii="Verdana" w:hAnsi="Verdana" w:cs="Tahoma"/>
          <w:sz w:val="20"/>
        </w:rPr>
        <w:t xml:space="preserve"> zł za każdy stwierdzony przypadek</w:t>
      </w:r>
      <w:r w:rsidRPr="00595D73">
        <w:rPr>
          <w:rStyle w:val="CharacterStyle2"/>
          <w:rFonts w:ascii="Verdana" w:hAnsi="Verdana" w:cs="Tahoma"/>
          <w:sz w:val="20"/>
        </w:rPr>
        <w:t>;</w:t>
      </w:r>
    </w:p>
    <w:p w14:paraId="23592AA0" w14:textId="4B02C513" w:rsidR="00E64512" w:rsidRPr="00595D73" w:rsidRDefault="00E64512" w:rsidP="00C85F7A">
      <w:pPr>
        <w:pStyle w:val="Style2"/>
        <w:numPr>
          <w:ilvl w:val="0"/>
          <w:numId w:val="24"/>
        </w:numPr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>za nieterminowe dokonywanie odbiorów robót</w:t>
      </w:r>
      <w:r w:rsidR="03934CB9" w:rsidRPr="00595D73">
        <w:rPr>
          <w:rStyle w:val="CharacterStyle2"/>
          <w:rFonts w:ascii="Verdana" w:hAnsi="Verdana" w:cs="Tahoma"/>
          <w:sz w:val="20"/>
        </w:rPr>
        <w:t xml:space="preserve"> budowlanych</w:t>
      </w:r>
      <w:r w:rsidRPr="00595D73">
        <w:rPr>
          <w:rStyle w:val="CharacterStyle2"/>
          <w:rFonts w:ascii="Verdana" w:hAnsi="Verdana" w:cs="Tahoma"/>
          <w:sz w:val="20"/>
        </w:rPr>
        <w:t xml:space="preserve"> (ulegających zakryciu, zanikających,</w:t>
      </w:r>
      <w:r w:rsidR="361A280B" w:rsidRPr="00595D73">
        <w:rPr>
          <w:rStyle w:val="CharacterStyle2"/>
          <w:rFonts w:ascii="Verdana" w:hAnsi="Verdana" w:cs="Tahoma"/>
          <w:sz w:val="20"/>
        </w:rPr>
        <w:t xml:space="preserve"> częściowych,</w:t>
      </w:r>
      <w:r w:rsidRPr="00595D73">
        <w:rPr>
          <w:rStyle w:val="CharacterStyle2"/>
          <w:rFonts w:ascii="Verdana" w:hAnsi="Verdana" w:cs="Tahoma"/>
          <w:sz w:val="20"/>
        </w:rPr>
        <w:t xml:space="preserve"> końcowego)</w:t>
      </w:r>
      <w:r w:rsidR="368371B0" w:rsidRPr="00595D73">
        <w:rPr>
          <w:rStyle w:val="CharacterStyle2"/>
          <w:rFonts w:ascii="Verdana" w:hAnsi="Verdana" w:cs="Tahoma"/>
          <w:sz w:val="20"/>
        </w:rPr>
        <w:t>, w odniesieniu do terminów określonych w pkt _</w:t>
      </w:r>
      <w:r w:rsidR="007D5CF3" w:rsidRPr="00595D73">
        <w:rPr>
          <w:rStyle w:val="CharacterStyle2"/>
          <w:rFonts w:ascii="Verdana" w:hAnsi="Verdana" w:cs="Tahoma"/>
          <w:sz w:val="20"/>
        </w:rPr>
        <w:t xml:space="preserve">60 </w:t>
      </w:r>
      <w:r w:rsidR="368371B0" w:rsidRPr="00595D73">
        <w:rPr>
          <w:rStyle w:val="CharacterStyle2"/>
          <w:rFonts w:ascii="Verdana" w:hAnsi="Verdana" w:cs="Tahoma"/>
          <w:sz w:val="20"/>
        </w:rPr>
        <w:t xml:space="preserve"> OPZ,</w:t>
      </w:r>
      <w:r w:rsidRPr="00595D73">
        <w:rPr>
          <w:rStyle w:val="CharacterStyle2"/>
          <w:rFonts w:ascii="Verdana" w:hAnsi="Verdana" w:cs="Tahoma"/>
          <w:sz w:val="20"/>
        </w:rPr>
        <w:t xml:space="preserve"> z przyczyn zależnych od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 Inżyniera-</w:t>
      </w:r>
      <w:r w:rsidRPr="00595D73">
        <w:rPr>
          <w:rStyle w:val="CharacterStyle2"/>
          <w:rFonts w:ascii="Verdana" w:hAnsi="Verdana" w:cs="Tahoma"/>
          <w:sz w:val="20"/>
        </w:rPr>
        <w:t xml:space="preserve"> w wysokości </w:t>
      </w:r>
      <w:r w:rsidRPr="00595D73">
        <w:rPr>
          <w:rFonts w:ascii="Verdana" w:hAnsi="Verdana"/>
        </w:rPr>
        <w:br/>
      </w:r>
      <w:r w:rsidRPr="00595D73">
        <w:rPr>
          <w:rStyle w:val="CharacterStyle2"/>
          <w:rFonts w:ascii="Verdana" w:hAnsi="Verdana" w:cs="Tahoma"/>
          <w:sz w:val="20"/>
        </w:rPr>
        <w:t>1</w:t>
      </w:r>
      <w:r w:rsidR="1D37535C" w:rsidRPr="00595D73">
        <w:rPr>
          <w:rStyle w:val="CharacterStyle2"/>
          <w:rFonts w:ascii="Verdana" w:hAnsi="Verdana" w:cs="Tahoma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>000,00 zł za każdy rozpoczęty dzień zwłoki</w:t>
      </w:r>
      <w:r w:rsidR="02BA8453" w:rsidRPr="00595D73">
        <w:rPr>
          <w:rStyle w:val="CharacterStyle2"/>
          <w:rFonts w:ascii="Verdana" w:hAnsi="Verdana" w:cs="Tahoma"/>
          <w:sz w:val="20"/>
        </w:rPr>
        <w:t xml:space="preserve"> w odniesieniu do każdego odbioru z osobna</w:t>
      </w:r>
      <w:r w:rsidRPr="00595D73">
        <w:rPr>
          <w:rStyle w:val="CharacterStyle2"/>
          <w:rFonts w:ascii="Verdana" w:hAnsi="Verdana" w:cs="Tahoma"/>
          <w:sz w:val="20"/>
        </w:rPr>
        <w:t>;</w:t>
      </w:r>
    </w:p>
    <w:p w14:paraId="2EC50A20" w14:textId="21406B69" w:rsidR="00E64512" w:rsidRPr="00595D73" w:rsidRDefault="00E64512" w:rsidP="43CD8C21">
      <w:pPr>
        <w:pStyle w:val="Style2"/>
        <w:numPr>
          <w:ilvl w:val="0"/>
          <w:numId w:val="24"/>
        </w:numPr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>za nieterminowe przeprowadzenie rozliczenia końcowego</w:t>
      </w:r>
      <w:r w:rsidR="2C0F48C6" w:rsidRPr="00595D73">
        <w:rPr>
          <w:rStyle w:val="CharacterStyle2"/>
          <w:rFonts w:ascii="Verdana" w:hAnsi="Verdana" w:cs="Tahoma"/>
          <w:sz w:val="20"/>
        </w:rPr>
        <w:t xml:space="preserve"> złożonego przez Wykonawcę </w:t>
      </w:r>
      <w:r w:rsidR="23BF3340" w:rsidRPr="00595D73">
        <w:rPr>
          <w:rStyle w:val="CharacterStyle2"/>
          <w:rFonts w:ascii="Verdana" w:hAnsi="Verdana" w:cs="Tahoma"/>
          <w:sz w:val="20"/>
        </w:rPr>
        <w:t>R</w:t>
      </w:r>
      <w:r w:rsidR="2C0F48C6" w:rsidRPr="00595D73">
        <w:rPr>
          <w:rStyle w:val="CharacterStyle2"/>
          <w:rFonts w:ascii="Verdana" w:hAnsi="Verdana" w:cs="Tahoma"/>
          <w:sz w:val="20"/>
        </w:rPr>
        <w:t>obót,</w:t>
      </w:r>
      <w:r w:rsidRPr="00595D73">
        <w:rPr>
          <w:rStyle w:val="CharacterStyle2"/>
          <w:rFonts w:ascii="Verdana" w:hAnsi="Verdana" w:cs="Tahoma"/>
          <w:sz w:val="20"/>
        </w:rPr>
        <w:t xml:space="preserve"> z przyczyn </w:t>
      </w:r>
      <w:r w:rsidR="6F86E9FA"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leżących po </w:t>
      </w:r>
      <w:r w:rsidR="39B6B4DF" w:rsidRPr="00595D73">
        <w:rPr>
          <w:rStyle w:val="CharacterStyle2"/>
          <w:rFonts w:ascii="Verdana" w:hAnsi="Verdana" w:cs="Tahoma"/>
          <w:color w:val="000000" w:themeColor="text1"/>
          <w:sz w:val="20"/>
        </w:rPr>
        <w:t>stronie Inżyniera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 w</w:t>
      </w:r>
      <w:r w:rsidRPr="00595D73">
        <w:rPr>
          <w:rStyle w:val="CharacterStyle2"/>
          <w:rFonts w:ascii="Verdana" w:hAnsi="Verdana" w:cs="Tahoma"/>
          <w:sz w:val="20"/>
        </w:rPr>
        <w:t xml:space="preserve"> wysokości 1 000,00 zł za każdy rozpoczęty dzień zwłoki;</w:t>
      </w:r>
    </w:p>
    <w:p w14:paraId="58224AD6" w14:textId="66EA680E" w:rsidR="00E64512" w:rsidRPr="00595D73" w:rsidRDefault="00E64512" w:rsidP="00C85F7A">
      <w:pPr>
        <w:pStyle w:val="Style2"/>
        <w:numPr>
          <w:ilvl w:val="0"/>
          <w:numId w:val="24"/>
        </w:numPr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>za każdy</w:t>
      </w:r>
      <w:r w:rsidR="08F5B617" w:rsidRPr="00595D73">
        <w:rPr>
          <w:rStyle w:val="CharacterStyle2"/>
          <w:rFonts w:ascii="Verdana" w:hAnsi="Verdana" w:cs="Tahoma"/>
          <w:sz w:val="20"/>
        </w:rPr>
        <w:t xml:space="preserve"> rozpoczęty</w:t>
      </w:r>
      <w:r w:rsidRPr="00595D73">
        <w:rPr>
          <w:rStyle w:val="CharacterStyle2"/>
          <w:rFonts w:ascii="Verdana" w:hAnsi="Verdana" w:cs="Tahoma"/>
          <w:sz w:val="20"/>
        </w:rPr>
        <w:t xml:space="preserve"> dzień zwłoki w podjęciu obowiązków przez nowo powołanego </w:t>
      </w:r>
      <w:r w:rsidR="327B52FE" w:rsidRPr="00595D73">
        <w:rPr>
          <w:rFonts w:ascii="Verdana" w:hAnsi="Verdana"/>
          <w:color w:val="000000" w:themeColor="text1"/>
        </w:rPr>
        <w:t>Inspektora Nadzoru robót</w:t>
      </w:r>
      <w:r w:rsidR="007D5CF3" w:rsidRPr="00595D73">
        <w:rPr>
          <w:rFonts w:ascii="Verdana" w:hAnsi="Verdana"/>
          <w:color w:val="000000" w:themeColor="text1"/>
        </w:rPr>
        <w:t xml:space="preserve"> drogowych</w:t>
      </w:r>
      <w:r w:rsidR="007D5CF3" w:rsidRPr="00595D73" w:rsidDel="007D5CF3">
        <w:rPr>
          <w:rStyle w:val="Odwoanieprzypisudolnego"/>
          <w:rFonts w:ascii="Verdana" w:hAnsi="Verdana"/>
          <w:color w:val="FF000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 xml:space="preserve">lub którejkolwiek innej osoby 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Zespołu </w:t>
      </w:r>
      <w:r w:rsidR="44CEAB41" w:rsidRPr="00595D73">
        <w:rPr>
          <w:rStyle w:val="CharacterStyle2"/>
          <w:rFonts w:ascii="Verdana" w:hAnsi="Verdana" w:cs="Tahoma"/>
          <w:color w:val="000000" w:themeColor="text1"/>
          <w:sz w:val="20"/>
        </w:rPr>
        <w:t>Inżyniera</w:t>
      </w:r>
      <w:r w:rsidRPr="00595D73">
        <w:rPr>
          <w:rFonts w:ascii="Verdana" w:hAnsi="Verdana"/>
          <w:color w:val="000000" w:themeColor="text1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>powyżej 5 dni od daty dokonania zmiany dotychczasowej osoby, w wysokości 500,00 zł</w:t>
      </w:r>
      <w:r w:rsidR="519DF74B" w:rsidRPr="00595D73">
        <w:rPr>
          <w:rStyle w:val="CharacterStyle2"/>
          <w:rFonts w:ascii="Verdana" w:hAnsi="Verdana" w:cs="Tahoma"/>
          <w:sz w:val="20"/>
        </w:rPr>
        <w:t xml:space="preserve"> w stosunku do każdej z osób</w:t>
      </w:r>
      <w:r w:rsidRPr="00595D73">
        <w:rPr>
          <w:rStyle w:val="CharacterStyle2"/>
          <w:rFonts w:ascii="Verdana" w:hAnsi="Verdana" w:cs="Tahoma"/>
          <w:sz w:val="20"/>
        </w:rPr>
        <w:t>;</w:t>
      </w:r>
    </w:p>
    <w:p w14:paraId="5EAB2163" w14:textId="208577EC" w:rsidR="00E64512" w:rsidRPr="00595D73" w:rsidRDefault="00E64512" w:rsidP="43CD8C21">
      <w:pPr>
        <w:pStyle w:val="Style2"/>
        <w:numPr>
          <w:ilvl w:val="0"/>
          <w:numId w:val="24"/>
        </w:numPr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 xml:space="preserve">za każdy dzień </w:t>
      </w:r>
      <w:r w:rsidR="2D52DFE4" w:rsidRPr="00595D73">
        <w:rPr>
          <w:rStyle w:val="CharacterStyle2"/>
          <w:rFonts w:ascii="Verdana" w:hAnsi="Verdana" w:cs="Tahoma"/>
          <w:sz w:val="20"/>
        </w:rPr>
        <w:t>przerwy w</w:t>
      </w:r>
      <w:r w:rsidR="22ED32A6" w:rsidRPr="00595D73">
        <w:rPr>
          <w:rStyle w:val="CharacterStyle2"/>
          <w:rFonts w:ascii="Verdana" w:hAnsi="Verdana" w:cs="Tahoma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>realizacji robót</w:t>
      </w:r>
      <w:r w:rsidR="6205CED9" w:rsidRPr="00595D73">
        <w:rPr>
          <w:rStyle w:val="CharacterStyle2"/>
          <w:rFonts w:ascii="Verdana" w:hAnsi="Verdana" w:cs="Tahoma"/>
          <w:sz w:val="20"/>
        </w:rPr>
        <w:t xml:space="preserve"> budowlanych</w:t>
      </w:r>
      <w:r w:rsidR="568E6E5E" w:rsidRPr="00595D73">
        <w:rPr>
          <w:rStyle w:val="CharacterStyle2"/>
          <w:rFonts w:ascii="Verdana" w:hAnsi="Verdana" w:cs="Tahoma"/>
          <w:sz w:val="20"/>
        </w:rPr>
        <w:t xml:space="preserve"> wykonywanych</w:t>
      </w:r>
      <w:r w:rsidR="7A0ACCDA" w:rsidRPr="00595D73">
        <w:rPr>
          <w:rStyle w:val="CharacterStyle2"/>
          <w:rFonts w:ascii="Verdana" w:hAnsi="Verdana" w:cs="Tahoma"/>
          <w:sz w:val="20"/>
        </w:rPr>
        <w:t xml:space="preserve"> przez</w:t>
      </w:r>
      <w:r w:rsidRPr="00595D73">
        <w:rPr>
          <w:rStyle w:val="CharacterStyle2"/>
          <w:rFonts w:ascii="Verdana" w:hAnsi="Verdana" w:cs="Tahoma"/>
          <w:sz w:val="20"/>
        </w:rPr>
        <w:t xml:space="preserve"> Wykonawc</w:t>
      </w:r>
      <w:r w:rsidR="09EFEB9E" w:rsidRPr="00595D73">
        <w:rPr>
          <w:rStyle w:val="CharacterStyle2"/>
          <w:rFonts w:ascii="Verdana" w:hAnsi="Verdana" w:cs="Tahoma"/>
          <w:sz w:val="20"/>
        </w:rPr>
        <w:t>ę</w:t>
      </w:r>
      <w:r w:rsidRPr="00595D73">
        <w:rPr>
          <w:rStyle w:val="CharacterStyle2"/>
          <w:rFonts w:ascii="Verdana" w:hAnsi="Verdana" w:cs="Tahoma"/>
          <w:sz w:val="20"/>
        </w:rPr>
        <w:t xml:space="preserve"> Robót, spowodowan</w:t>
      </w:r>
      <w:r w:rsidR="086E06EB" w:rsidRPr="00595D73">
        <w:rPr>
          <w:rStyle w:val="CharacterStyle2"/>
          <w:rFonts w:ascii="Verdana" w:hAnsi="Verdana" w:cs="Tahoma"/>
          <w:sz w:val="20"/>
        </w:rPr>
        <w:t>y</w:t>
      </w:r>
      <w:r w:rsidRPr="00595D73">
        <w:rPr>
          <w:rStyle w:val="CharacterStyle2"/>
          <w:rFonts w:ascii="Verdana" w:hAnsi="Verdana" w:cs="Tahoma"/>
          <w:sz w:val="20"/>
        </w:rPr>
        <w:t xml:space="preserve"> niewywiązywaniem się przez</w:t>
      </w:r>
      <w:r w:rsidRPr="00595D73">
        <w:rPr>
          <w:rStyle w:val="CharacterStyle2"/>
          <w:rFonts w:ascii="Verdana" w:hAnsi="Verdana" w:cs="Tahoma"/>
          <w:color w:val="000000" w:themeColor="text1"/>
          <w:sz w:val="20"/>
        </w:rPr>
        <w:t xml:space="preserve"> Inżynier</w:t>
      </w:r>
      <w:r w:rsidR="0422B153" w:rsidRPr="00595D73">
        <w:rPr>
          <w:rStyle w:val="CharacterStyle2"/>
          <w:rFonts w:ascii="Verdana" w:hAnsi="Verdana" w:cs="Tahoma"/>
          <w:color w:val="000000" w:themeColor="text1"/>
          <w:sz w:val="20"/>
        </w:rPr>
        <w:t>a</w:t>
      </w:r>
      <w:r w:rsidR="0422B153" w:rsidRPr="00595D73">
        <w:rPr>
          <w:rStyle w:val="CharacterStyle2"/>
          <w:rFonts w:ascii="Verdana" w:hAnsi="Verdana" w:cs="Tahoma"/>
          <w:color w:val="FF0000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 xml:space="preserve">z terminów określonych w </w:t>
      </w:r>
      <w:r w:rsidR="2C35D76C" w:rsidRPr="00595D73">
        <w:rPr>
          <w:rStyle w:val="CharacterStyle2"/>
          <w:rFonts w:ascii="Verdana" w:hAnsi="Verdana" w:cs="Tahoma"/>
          <w:sz w:val="20"/>
        </w:rPr>
        <w:t xml:space="preserve">pkt </w:t>
      </w:r>
      <w:r w:rsidR="007D5CF3" w:rsidRPr="00595D73">
        <w:rPr>
          <w:rStyle w:val="CharacterStyle2"/>
          <w:rFonts w:ascii="Verdana" w:hAnsi="Verdana" w:cs="Tahoma"/>
          <w:sz w:val="20"/>
        </w:rPr>
        <w:t>60</w:t>
      </w:r>
      <w:r w:rsidR="007D5CF3" w:rsidRPr="00595D73" w:rsidDel="007D5CF3">
        <w:rPr>
          <w:rStyle w:val="Odwoanieprzypisudolnego"/>
          <w:rFonts w:ascii="Verdana" w:hAnsi="Verdana"/>
          <w:color w:val="FF000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 xml:space="preserve">OPZ </w:t>
      </w:r>
      <w:r w:rsidR="5F921292" w:rsidRPr="00595D73">
        <w:rPr>
          <w:rStyle w:val="CharacterStyle2"/>
          <w:rFonts w:ascii="Verdana" w:hAnsi="Verdana" w:cs="Tahoma"/>
          <w:sz w:val="20"/>
        </w:rPr>
        <w:t>w wysokości</w:t>
      </w:r>
      <w:r w:rsidRPr="00595D73">
        <w:rPr>
          <w:rStyle w:val="CharacterStyle2"/>
          <w:rFonts w:ascii="Verdana" w:hAnsi="Verdana" w:cs="Tahoma"/>
          <w:sz w:val="20"/>
        </w:rPr>
        <w:t xml:space="preserve"> 1</w:t>
      </w:r>
      <w:r w:rsidR="00A23E67" w:rsidRPr="00595D73">
        <w:rPr>
          <w:rStyle w:val="CharacterStyle2"/>
          <w:rFonts w:ascii="Verdana" w:hAnsi="Verdana" w:cs="Tahoma"/>
          <w:sz w:val="20"/>
        </w:rPr>
        <w:t xml:space="preserve"> </w:t>
      </w:r>
      <w:r w:rsidRPr="00595D73">
        <w:rPr>
          <w:rStyle w:val="CharacterStyle2"/>
          <w:rFonts w:ascii="Verdana" w:hAnsi="Verdana" w:cs="Tahoma"/>
          <w:sz w:val="20"/>
        </w:rPr>
        <w:t>000,00 zł za każdy</w:t>
      </w:r>
      <w:r w:rsidR="6C02FC9F" w:rsidRPr="00595D73">
        <w:rPr>
          <w:rStyle w:val="CharacterStyle2"/>
          <w:rFonts w:ascii="Verdana" w:hAnsi="Verdana" w:cs="Tahoma"/>
          <w:sz w:val="20"/>
        </w:rPr>
        <w:t xml:space="preserve"> rozpoczęty</w:t>
      </w:r>
      <w:r w:rsidRPr="00595D73">
        <w:rPr>
          <w:rStyle w:val="CharacterStyle2"/>
          <w:rFonts w:ascii="Verdana" w:hAnsi="Verdana" w:cs="Tahoma"/>
          <w:sz w:val="20"/>
        </w:rPr>
        <w:t xml:space="preserve"> dzień przerwy;</w:t>
      </w:r>
    </w:p>
    <w:p w14:paraId="662CB20C" w14:textId="7C3D23A3" w:rsidR="00E64512" w:rsidRPr="00595D73" w:rsidRDefault="00E64512" w:rsidP="43CD8C21">
      <w:pPr>
        <w:pStyle w:val="Style2"/>
        <w:numPr>
          <w:ilvl w:val="0"/>
          <w:numId w:val="24"/>
        </w:numPr>
        <w:tabs>
          <w:tab w:val="left" w:pos="284"/>
        </w:tabs>
        <w:spacing w:line="276" w:lineRule="auto"/>
        <w:ind w:left="709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Style w:val="CharacterStyle2"/>
          <w:rFonts w:ascii="Verdana" w:hAnsi="Verdana" w:cs="Tahoma"/>
          <w:sz w:val="20"/>
        </w:rPr>
        <w:t>za brak zajęcia stanowiska w sprawie zgłaszanych roszczeń</w:t>
      </w:r>
      <w:r w:rsidR="4A111207" w:rsidRPr="00595D73">
        <w:rPr>
          <w:rStyle w:val="CharacterStyle2"/>
          <w:rFonts w:ascii="Verdana" w:hAnsi="Verdana" w:cs="Tahoma"/>
          <w:sz w:val="20"/>
        </w:rPr>
        <w:t xml:space="preserve"> przez Wykonawcę Robót,</w:t>
      </w:r>
      <w:r w:rsidRPr="00595D73">
        <w:rPr>
          <w:rStyle w:val="CharacterStyle2"/>
          <w:rFonts w:ascii="Verdana" w:hAnsi="Verdana" w:cs="Tahoma"/>
          <w:sz w:val="20"/>
        </w:rPr>
        <w:t xml:space="preserve"> w terminie 14 dni od ich zgłoszenia przez Wykonawcę </w:t>
      </w:r>
      <w:r w:rsidR="13A85658" w:rsidRPr="00595D73">
        <w:rPr>
          <w:rStyle w:val="CharacterStyle2"/>
          <w:rFonts w:ascii="Verdana" w:hAnsi="Verdana" w:cs="Tahoma"/>
          <w:sz w:val="20"/>
        </w:rPr>
        <w:t>Robót w</w:t>
      </w:r>
      <w:r w:rsidRPr="00595D73">
        <w:rPr>
          <w:rStyle w:val="CharacterStyle2"/>
          <w:rFonts w:ascii="Verdana" w:hAnsi="Verdana" w:cs="Tahoma"/>
          <w:sz w:val="20"/>
        </w:rPr>
        <w:t xml:space="preserve"> wysokości 500,00 </w:t>
      </w:r>
      <w:r w:rsidRPr="00595D73">
        <w:rPr>
          <w:rStyle w:val="CharacterStyle2"/>
          <w:rFonts w:ascii="Verdana" w:hAnsi="Verdana" w:cs="Verdana"/>
          <w:sz w:val="20"/>
        </w:rPr>
        <w:t>zł</w:t>
      </w:r>
      <w:r w:rsidRPr="00595D73">
        <w:rPr>
          <w:rStyle w:val="CharacterStyle2"/>
          <w:rFonts w:ascii="Verdana" w:hAnsi="Verdana" w:cs="Tahoma"/>
          <w:sz w:val="20"/>
        </w:rPr>
        <w:t xml:space="preserve"> za każdy rozpoczęty dzień zwłoki;</w:t>
      </w:r>
    </w:p>
    <w:p w14:paraId="6C87889E" w14:textId="6B39F1A9" w:rsidR="00764B29" w:rsidRPr="00595D73" w:rsidRDefault="33C6B48A" w:rsidP="00C85F7A">
      <w:pPr>
        <w:pStyle w:val="Style2"/>
        <w:numPr>
          <w:ilvl w:val="0"/>
          <w:numId w:val="24"/>
        </w:numPr>
        <w:spacing w:line="276" w:lineRule="auto"/>
        <w:ind w:left="709" w:hanging="360"/>
        <w:jc w:val="both"/>
        <w:rPr>
          <w:rFonts w:ascii="Verdana" w:eastAsia="Verdana" w:hAnsi="Verdana" w:cs="Verdana"/>
          <w:color w:val="000000" w:themeColor="text1"/>
        </w:rPr>
      </w:pPr>
      <w:r w:rsidRPr="00595D73">
        <w:rPr>
          <w:rFonts w:ascii="Verdana" w:eastAsia="Verdana" w:hAnsi="Verdana" w:cs="Verdana"/>
        </w:rPr>
        <w:t xml:space="preserve">za </w:t>
      </w:r>
      <w:r w:rsidR="21FCEE14" w:rsidRPr="00595D73">
        <w:rPr>
          <w:rFonts w:ascii="Verdana" w:eastAsia="Verdana" w:hAnsi="Verdana" w:cs="Verdana"/>
        </w:rPr>
        <w:t xml:space="preserve">zwłokę w przedłożeniu kopii każdej wymaganej i opłaconej umowy ubezpieczenia wraz z dowodem opłacenia </w:t>
      </w:r>
      <w:r w:rsidR="21FCEE14" w:rsidRPr="00595D73">
        <w:rPr>
          <w:rFonts w:ascii="Verdana" w:eastAsia="Verdana" w:hAnsi="Verdana" w:cs="Verdana"/>
          <w:color w:val="000000" w:themeColor="text1"/>
        </w:rPr>
        <w:t xml:space="preserve">składki, o której mowa w § </w:t>
      </w:r>
      <w:r w:rsidR="00C44504" w:rsidRPr="00595D73">
        <w:rPr>
          <w:rFonts w:ascii="Verdana" w:eastAsia="Verdana" w:hAnsi="Verdana" w:cs="Verdana"/>
          <w:color w:val="000000" w:themeColor="text1"/>
        </w:rPr>
        <w:t>8</w:t>
      </w:r>
      <w:r w:rsidR="21FCEE14" w:rsidRPr="00595D73">
        <w:rPr>
          <w:rFonts w:ascii="Verdana" w:eastAsia="Verdana" w:hAnsi="Verdana" w:cs="Verdana"/>
          <w:color w:val="000000" w:themeColor="text1"/>
        </w:rPr>
        <w:t>, w wysokości 100,00 zł, za każdy</w:t>
      </w:r>
      <w:r w:rsidR="3A2DB853" w:rsidRPr="00595D73">
        <w:rPr>
          <w:rFonts w:ascii="Verdana" w:eastAsia="Verdana" w:hAnsi="Verdana" w:cs="Verdana"/>
          <w:color w:val="000000" w:themeColor="text1"/>
        </w:rPr>
        <w:t xml:space="preserve"> rozpoczęty</w:t>
      </w:r>
      <w:r w:rsidR="21FCEE14" w:rsidRPr="00595D73">
        <w:rPr>
          <w:rFonts w:ascii="Verdana" w:eastAsia="Verdana" w:hAnsi="Verdana" w:cs="Verdana"/>
          <w:color w:val="000000" w:themeColor="text1"/>
        </w:rPr>
        <w:t xml:space="preserve"> dzień zwłoki</w:t>
      </w:r>
      <w:r w:rsidR="41E455BA" w:rsidRPr="00595D73">
        <w:rPr>
          <w:rFonts w:ascii="Verdana" w:eastAsia="Verdana" w:hAnsi="Verdana" w:cs="Verdana"/>
          <w:color w:val="000000" w:themeColor="text1"/>
        </w:rPr>
        <w:t>.</w:t>
      </w:r>
      <w:r w:rsidR="19CCC98A" w:rsidRPr="00595D73">
        <w:rPr>
          <w:rStyle w:val="Odwoanieprzypisudolnego"/>
          <w:rFonts w:ascii="Verdana" w:eastAsia="Verdana" w:hAnsi="Verdana" w:cs="Verdana"/>
          <w:color w:val="000000" w:themeColor="text1"/>
        </w:rPr>
        <w:footnoteReference w:id="2"/>
      </w:r>
    </w:p>
    <w:p w14:paraId="51E54B5B" w14:textId="433E939D" w:rsidR="00BB2C2D" w:rsidRPr="00595D73" w:rsidRDefault="0511C8B7" w:rsidP="00C85F7A">
      <w:pPr>
        <w:pStyle w:val="Style2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 w:cs="Tahoma"/>
          <w:sz w:val="20"/>
        </w:rPr>
      </w:pPr>
      <w:r w:rsidRPr="00595D73">
        <w:rPr>
          <w:rFonts w:ascii="Verdana" w:hAnsi="Verdana"/>
          <w:color w:val="000000" w:themeColor="text1"/>
        </w:rPr>
        <w:t>Inżynier</w:t>
      </w:r>
      <w:r w:rsidR="2C97B61D" w:rsidRPr="00595D73">
        <w:rPr>
          <w:rFonts w:ascii="Verdana" w:hAnsi="Verdana"/>
          <w:color w:val="000000" w:themeColor="text1"/>
        </w:rPr>
        <w:t xml:space="preserve"> </w:t>
      </w:r>
      <w:r w:rsidRPr="00595D73">
        <w:rPr>
          <w:rFonts w:ascii="Verdana" w:hAnsi="Verdana"/>
        </w:rPr>
        <w:t xml:space="preserve">zapłaci Zamawiającemu karę umowną w przypadku wypowiedzenia </w:t>
      </w:r>
      <w:r w:rsidR="35D1845A" w:rsidRPr="00595D73">
        <w:rPr>
          <w:rFonts w:ascii="Verdana" w:hAnsi="Verdana"/>
        </w:rPr>
        <w:t>u</w:t>
      </w:r>
      <w:r w:rsidRPr="00595D73">
        <w:rPr>
          <w:rFonts w:ascii="Verdana" w:hAnsi="Verdana"/>
        </w:rPr>
        <w:t xml:space="preserve">mowy przez którąkolwiek ze </w:t>
      </w:r>
      <w:r w:rsidR="635558F1" w:rsidRPr="00595D73">
        <w:rPr>
          <w:rFonts w:ascii="Verdana" w:hAnsi="Verdana"/>
        </w:rPr>
        <w:t>S</w:t>
      </w:r>
      <w:r w:rsidRPr="00595D73">
        <w:rPr>
          <w:rFonts w:ascii="Verdana" w:hAnsi="Verdana"/>
        </w:rPr>
        <w:t>tron z przyczyn leżących po stronie</w:t>
      </w:r>
      <w:r w:rsidRPr="00595D73">
        <w:rPr>
          <w:rFonts w:ascii="Verdana" w:hAnsi="Verdana"/>
          <w:color w:val="000000" w:themeColor="text1"/>
        </w:rPr>
        <w:t xml:space="preserve"> Inżyniera </w:t>
      </w:r>
      <w:r w:rsidRPr="00595D73">
        <w:rPr>
          <w:rFonts w:ascii="Verdana" w:hAnsi="Verdana"/>
        </w:rPr>
        <w:t>w wysokości 15% wynagrodzenia brutto, o którym mowa w § 3 ust. 1 umowy.</w:t>
      </w:r>
    </w:p>
    <w:p w14:paraId="250F28B6" w14:textId="690CE062" w:rsidR="006206CE" w:rsidRPr="00572E15" w:rsidRDefault="006206CE" w:rsidP="00C85F7A">
      <w:pPr>
        <w:pStyle w:val="Style2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/>
          <w:sz w:val="20"/>
        </w:rPr>
      </w:pPr>
      <w:r w:rsidRPr="00572E15">
        <w:rPr>
          <w:rStyle w:val="CharacterStyle2"/>
          <w:rFonts w:ascii="Verdana" w:hAnsi="Verdana" w:cs="Tahoma"/>
          <w:sz w:val="20"/>
        </w:rPr>
        <w:lastRenderedPageBreak/>
        <w:t>Zamawiający</w:t>
      </w:r>
      <w:r w:rsidRPr="00572E15">
        <w:rPr>
          <w:rStyle w:val="CharacterStyle3"/>
        </w:rPr>
        <w:t xml:space="preserve"> zobowiązuje się do zapłacenia</w:t>
      </w:r>
      <w:r w:rsidRPr="00572E15">
        <w:rPr>
          <w:rStyle w:val="CharacterStyle3"/>
          <w:color w:val="000000" w:themeColor="text1"/>
        </w:rPr>
        <w:t xml:space="preserve"> Inżynierowi</w:t>
      </w:r>
      <w:r w:rsidR="6FDF9E22" w:rsidRPr="00572E15">
        <w:rPr>
          <w:rStyle w:val="CharacterStyle3"/>
          <w:color w:val="000000" w:themeColor="text1"/>
        </w:rPr>
        <w:t xml:space="preserve"> </w:t>
      </w:r>
      <w:r w:rsidRPr="00572E15">
        <w:rPr>
          <w:rStyle w:val="CharacterStyle3"/>
        </w:rPr>
        <w:t xml:space="preserve">kary umownej z tytułu </w:t>
      </w:r>
      <w:r w:rsidR="0026033C" w:rsidRPr="00572E15">
        <w:rPr>
          <w:rStyle w:val="CharacterStyle3"/>
        </w:rPr>
        <w:t>wypowiedzenia</w:t>
      </w:r>
      <w:r w:rsidRPr="00572E15">
        <w:rPr>
          <w:rStyle w:val="CharacterStyle3"/>
        </w:rPr>
        <w:t xml:space="preserve"> umowy przez którąkolwiek ze Stron z przyczyn leżących po stronie Zamawiającego w </w:t>
      </w:r>
      <w:r w:rsidRPr="00572E15">
        <w:rPr>
          <w:rFonts w:ascii="Verdana" w:hAnsi="Verdana"/>
        </w:rPr>
        <w:t>wysokości 1</w:t>
      </w:r>
      <w:r w:rsidR="61DD5C85" w:rsidRPr="00572E15">
        <w:rPr>
          <w:rFonts w:ascii="Verdana" w:hAnsi="Verdana"/>
        </w:rPr>
        <w:t>5</w:t>
      </w:r>
      <w:r w:rsidRPr="00572E15">
        <w:rPr>
          <w:rFonts w:ascii="Verdana" w:hAnsi="Verdana"/>
        </w:rPr>
        <w:t xml:space="preserve">% wynagrodzenia </w:t>
      </w:r>
      <w:r w:rsidR="00685425" w:rsidRPr="00572E15">
        <w:rPr>
          <w:rFonts w:ascii="Verdana" w:hAnsi="Verdana"/>
        </w:rPr>
        <w:t xml:space="preserve">brutto </w:t>
      </w:r>
      <w:r w:rsidRPr="00572E15">
        <w:rPr>
          <w:rFonts w:ascii="Verdana" w:hAnsi="Verdana"/>
        </w:rPr>
        <w:t>określonego w §</w:t>
      </w:r>
      <w:r w:rsidR="146B5293" w:rsidRPr="00572E15">
        <w:rPr>
          <w:rFonts w:ascii="Verdana" w:hAnsi="Verdana"/>
        </w:rPr>
        <w:t xml:space="preserve"> </w:t>
      </w:r>
      <w:r w:rsidRPr="00572E15">
        <w:rPr>
          <w:rFonts w:ascii="Verdana" w:hAnsi="Verdana"/>
        </w:rPr>
        <w:t>3 ust. 1 umowy</w:t>
      </w:r>
      <w:r w:rsidRPr="00572E15">
        <w:rPr>
          <w:rStyle w:val="CharacterStyle3"/>
        </w:rPr>
        <w:t xml:space="preserve">. </w:t>
      </w:r>
    </w:p>
    <w:p w14:paraId="0949D32E" w14:textId="72D00E3F" w:rsidR="00E64512" w:rsidRPr="00572E15" w:rsidRDefault="00E64512" w:rsidP="00C85F7A">
      <w:pPr>
        <w:pStyle w:val="Style2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 w:cs="Tahoma"/>
          <w:sz w:val="20"/>
        </w:rPr>
      </w:pPr>
      <w:r w:rsidRPr="2BA440B2">
        <w:rPr>
          <w:rStyle w:val="CharacterStyle2"/>
          <w:rFonts w:ascii="Verdana" w:hAnsi="Verdana" w:cs="Tahoma"/>
          <w:sz w:val="20"/>
        </w:rPr>
        <w:t xml:space="preserve">Łączna wysokość kar umownych należnych </w:t>
      </w:r>
      <w:r w:rsidR="3AE81ED6" w:rsidRPr="2BA440B2">
        <w:rPr>
          <w:rStyle w:val="CharacterStyle2"/>
          <w:rFonts w:ascii="Verdana" w:hAnsi="Verdana" w:cs="Tahoma"/>
          <w:sz w:val="20"/>
        </w:rPr>
        <w:t>Zamawiającemu</w:t>
      </w:r>
      <w:r w:rsidRPr="2BA440B2">
        <w:rPr>
          <w:rStyle w:val="CharacterStyle2"/>
          <w:rFonts w:ascii="Verdana" w:hAnsi="Verdana" w:cs="Tahoma"/>
          <w:sz w:val="20"/>
        </w:rPr>
        <w:t xml:space="preserve"> nie przekroczy 2</w:t>
      </w:r>
      <w:r w:rsidR="7D53B456" w:rsidRPr="2BA440B2">
        <w:rPr>
          <w:rStyle w:val="CharacterStyle2"/>
          <w:rFonts w:ascii="Verdana" w:hAnsi="Verdana" w:cs="Tahoma"/>
          <w:sz w:val="20"/>
        </w:rPr>
        <w:t>5</w:t>
      </w:r>
      <w:r w:rsidRPr="2BA440B2">
        <w:rPr>
          <w:rStyle w:val="CharacterStyle2"/>
          <w:rFonts w:ascii="Verdana" w:hAnsi="Verdana" w:cs="Tahoma"/>
          <w:sz w:val="20"/>
        </w:rPr>
        <w:t xml:space="preserve">% wynagrodzenia brutto, o którym mowa w § </w:t>
      </w:r>
      <w:r w:rsidR="00A27966" w:rsidRPr="2BA440B2">
        <w:rPr>
          <w:rStyle w:val="CharacterStyle2"/>
          <w:rFonts w:ascii="Verdana" w:hAnsi="Verdana" w:cs="Tahoma"/>
          <w:sz w:val="20"/>
        </w:rPr>
        <w:t xml:space="preserve">3 </w:t>
      </w:r>
      <w:r w:rsidRPr="2BA440B2">
        <w:rPr>
          <w:rStyle w:val="CharacterStyle2"/>
          <w:rFonts w:ascii="Verdana" w:hAnsi="Verdana" w:cs="Tahoma"/>
          <w:sz w:val="20"/>
        </w:rPr>
        <w:t>ust. 1</w:t>
      </w:r>
      <w:r w:rsidR="44DC18ED" w:rsidRPr="2BA440B2">
        <w:rPr>
          <w:rStyle w:val="CharacterStyle2"/>
          <w:rFonts w:ascii="Verdana" w:hAnsi="Verdana" w:cs="Tahoma"/>
          <w:sz w:val="20"/>
        </w:rPr>
        <w:t xml:space="preserve"> umowy</w:t>
      </w:r>
      <w:r w:rsidRPr="2BA440B2">
        <w:rPr>
          <w:rStyle w:val="CharacterStyle2"/>
          <w:rFonts w:ascii="Verdana" w:hAnsi="Verdana" w:cs="Tahoma"/>
          <w:sz w:val="20"/>
        </w:rPr>
        <w:t xml:space="preserve">. </w:t>
      </w:r>
      <w:r w:rsidR="3A8CEFED" w:rsidRPr="2BA440B2">
        <w:rPr>
          <w:rStyle w:val="CharacterStyle2"/>
          <w:rFonts w:ascii="Verdana" w:hAnsi="Verdana" w:cs="Tahoma"/>
          <w:sz w:val="20"/>
        </w:rPr>
        <w:t>Kara umowna należna Inżynierowi nie przekroczy 15% wynagrodzenia brutto, o którym mowa w § 3 ust. 1 umowy.</w:t>
      </w:r>
    </w:p>
    <w:p w14:paraId="703734EB" w14:textId="3F0246EF" w:rsidR="005318B9" w:rsidRPr="00572E15" w:rsidRDefault="005318B9" w:rsidP="00C85F7A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 w:cs="Tahoma"/>
          <w:color w:val="000000" w:themeColor="text1"/>
          <w:sz w:val="20"/>
          <w:szCs w:val="20"/>
          <w:lang w:eastAsia="pl-PL"/>
        </w:rPr>
      </w:pPr>
      <w:r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>Zamawiający jest u</w:t>
      </w:r>
      <w:r w:rsidRPr="00572E15">
        <w:rPr>
          <w:rStyle w:val="CharacterStyle2"/>
          <w:rFonts w:ascii="Verdana" w:hAnsi="Verdana" w:cs="Tahoma"/>
          <w:color w:val="000000" w:themeColor="text1"/>
          <w:sz w:val="20"/>
          <w:szCs w:val="20"/>
          <w:lang w:eastAsia="pl-PL"/>
        </w:rPr>
        <w:t>prawniony do potrącania należnych mu kar umownych z dowolnej należności przysługującej Inżynierowi</w:t>
      </w:r>
      <w:r w:rsidR="69FC58AC" w:rsidRPr="00572E15">
        <w:rPr>
          <w:rStyle w:val="CharacterStyle2"/>
          <w:rFonts w:ascii="Verdana" w:hAnsi="Verdana" w:cs="Tahoma"/>
          <w:color w:val="000000" w:themeColor="text1"/>
          <w:sz w:val="20"/>
          <w:szCs w:val="20"/>
          <w:lang w:eastAsia="pl-PL"/>
        </w:rPr>
        <w:t>.</w:t>
      </w:r>
    </w:p>
    <w:p w14:paraId="10F617D5" w14:textId="77C299B4" w:rsidR="005318B9" w:rsidRPr="00572E15" w:rsidRDefault="005318B9" w:rsidP="00C85F7A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 w:cs="Tahoma"/>
          <w:sz w:val="20"/>
          <w:szCs w:val="20"/>
          <w:lang w:eastAsia="pl-PL"/>
        </w:rPr>
      </w:pPr>
      <w:r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>Zapłata kary</w:t>
      </w:r>
      <w:r w:rsidR="480862FE"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 xml:space="preserve"> umownej</w:t>
      </w:r>
      <w:r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 xml:space="preserve"> przez </w:t>
      </w:r>
      <w:r w:rsidR="6A8DCCF6"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>Inżyniera</w:t>
      </w:r>
      <w:r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 xml:space="preserve"> lub potrącenie przez Zamawiającego kwoty kary z płatności należnej Inżynierowi nie zwalnia Inżyniera z obowiązku ukończenia świadczenia usługi lub jakichkolwiek innych obowiązków i zobowiązań wynikających z </w:t>
      </w:r>
      <w:r w:rsidR="1C18C6FC"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>u</w:t>
      </w:r>
      <w:r w:rsidRPr="2BA440B2">
        <w:rPr>
          <w:rStyle w:val="CharacterStyle2"/>
          <w:rFonts w:ascii="Verdana" w:hAnsi="Verdana" w:cs="Tahoma"/>
          <w:sz w:val="20"/>
          <w:szCs w:val="20"/>
          <w:lang w:eastAsia="pl-PL"/>
        </w:rPr>
        <w:t>mowy.</w:t>
      </w:r>
    </w:p>
    <w:p w14:paraId="4BFCEE9D" w14:textId="258F161E" w:rsidR="005318B9" w:rsidRPr="00572E15" w:rsidRDefault="005318B9" w:rsidP="00C85F7A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Style w:val="CharacterStyle2"/>
          <w:rFonts w:ascii="Verdana" w:hAnsi="Verdana" w:cs="Tahoma"/>
          <w:sz w:val="20"/>
          <w:szCs w:val="20"/>
          <w:lang w:eastAsia="pl-PL"/>
        </w:rPr>
      </w:pPr>
      <w:r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>Zamawiający ma prawo do sumowania kar</w:t>
      </w:r>
      <w:r w:rsidR="50D174D1"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 xml:space="preserve"> umownych</w:t>
      </w:r>
      <w:r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 xml:space="preserve"> i obciążenia nim</w:t>
      </w:r>
      <w:r w:rsidRPr="00572E15">
        <w:rPr>
          <w:rStyle w:val="CharacterStyle2"/>
          <w:rFonts w:ascii="Verdana" w:hAnsi="Verdana" w:cs="Tahoma"/>
          <w:color w:val="000000" w:themeColor="text1"/>
          <w:sz w:val="20"/>
          <w:szCs w:val="20"/>
          <w:lang w:eastAsia="pl-PL"/>
        </w:rPr>
        <w:t>i Inżyniera</w:t>
      </w:r>
      <w:r w:rsidR="533F2ACB" w:rsidRPr="00572E15">
        <w:rPr>
          <w:rStyle w:val="CharacterStyle2"/>
          <w:rFonts w:ascii="Verdana" w:hAnsi="Verdana" w:cs="Tahoma"/>
          <w:color w:val="000000" w:themeColor="text1"/>
          <w:sz w:val="20"/>
          <w:szCs w:val="20"/>
          <w:lang w:eastAsia="pl-PL"/>
        </w:rPr>
        <w:t xml:space="preserve"> </w:t>
      </w:r>
      <w:r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>w ich łącznym wymiarze.</w:t>
      </w:r>
    </w:p>
    <w:p w14:paraId="0ED7347B" w14:textId="77777777" w:rsidR="00AD6BCD" w:rsidRPr="00572E15" w:rsidRDefault="00AD6BCD" w:rsidP="00C85F7A">
      <w:pPr>
        <w:pStyle w:val="Akapitzlist"/>
        <w:numPr>
          <w:ilvl w:val="0"/>
          <w:numId w:val="12"/>
        </w:numPr>
        <w:tabs>
          <w:tab w:val="num" w:pos="142"/>
        </w:tabs>
        <w:spacing w:line="276" w:lineRule="auto"/>
        <w:ind w:left="284" w:hanging="284"/>
        <w:jc w:val="both"/>
        <w:rPr>
          <w:rStyle w:val="CharacterStyle2"/>
          <w:rFonts w:ascii="Verdana" w:hAnsi="Verdana" w:cs="Tahoma"/>
          <w:sz w:val="20"/>
          <w:szCs w:val="20"/>
          <w:lang w:eastAsia="pl-PL"/>
        </w:rPr>
      </w:pPr>
      <w:r w:rsidRPr="00572E15">
        <w:rPr>
          <w:rStyle w:val="CharacterStyle2"/>
          <w:rFonts w:ascii="Verdana" w:hAnsi="Verdana" w:cs="Tahoma"/>
          <w:sz w:val="20"/>
          <w:szCs w:val="20"/>
          <w:lang w:eastAsia="pl-PL"/>
        </w:rPr>
        <w:t>Strony zastrzegają sobie prawo dochodzenia odszkodowania uzupełniającego przenoszącego wysokość kar umownych do wysokości rzeczywiście poniesionej szkody i utraconych korzyści.</w:t>
      </w:r>
    </w:p>
    <w:p w14:paraId="6151372F" w14:textId="77777777" w:rsidR="00AD6BCD" w:rsidRPr="00572E15" w:rsidRDefault="00AD6BCD" w:rsidP="00572E15">
      <w:pPr>
        <w:pStyle w:val="Akapitzlist"/>
        <w:spacing w:line="276" w:lineRule="auto"/>
        <w:ind w:left="0"/>
        <w:jc w:val="both"/>
        <w:rPr>
          <w:rStyle w:val="CharacterStyle2"/>
          <w:rFonts w:ascii="Verdana" w:hAnsi="Verdana" w:cs="Tahoma"/>
          <w:sz w:val="20"/>
          <w:szCs w:val="20"/>
          <w:lang w:eastAsia="pl-PL"/>
        </w:rPr>
      </w:pPr>
    </w:p>
    <w:p w14:paraId="580E5D39" w14:textId="77777777" w:rsidR="005318B9" w:rsidRPr="00572E15" w:rsidRDefault="005318B9" w:rsidP="00572E15">
      <w:pPr>
        <w:pStyle w:val="Style2"/>
        <w:spacing w:line="276" w:lineRule="auto"/>
        <w:ind w:left="0"/>
        <w:jc w:val="both"/>
        <w:rPr>
          <w:rStyle w:val="CharacterStyle2"/>
          <w:rFonts w:ascii="Verdana" w:hAnsi="Verdana" w:cs="Tahoma"/>
          <w:sz w:val="20"/>
        </w:rPr>
      </w:pPr>
    </w:p>
    <w:p w14:paraId="3A1B3677" w14:textId="2785DF00" w:rsidR="00D06A6C" w:rsidRPr="00572E15" w:rsidRDefault="00D06A6C" w:rsidP="00572E15">
      <w:pPr>
        <w:pStyle w:val="Style1"/>
        <w:adjustRightInd/>
        <w:spacing w:before="240" w:line="276" w:lineRule="auto"/>
        <w:ind w:left="360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§ 1</w:t>
      </w:r>
      <w:r w:rsidR="0008795C">
        <w:rPr>
          <w:rFonts w:ascii="Verdana" w:hAnsi="Verdana" w:cs="Arial"/>
          <w:b/>
          <w:bCs/>
        </w:rPr>
        <w:t>1</w:t>
      </w:r>
    </w:p>
    <w:p w14:paraId="41053624" w14:textId="77777777" w:rsidR="00D06A6C" w:rsidRPr="00572E15" w:rsidRDefault="00D06A6C" w:rsidP="00572E15">
      <w:pPr>
        <w:pStyle w:val="Style1"/>
        <w:adjustRightInd/>
        <w:spacing w:after="120" w:line="276" w:lineRule="auto"/>
        <w:ind w:left="360"/>
        <w:jc w:val="center"/>
        <w:rPr>
          <w:rFonts w:ascii="Verdana" w:hAnsi="Verdana"/>
          <w:b/>
          <w:bCs/>
        </w:rPr>
      </w:pPr>
      <w:r w:rsidRPr="00572E15">
        <w:rPr>
          <w:rFonts w:ascii="Verdana" w:hAnsi="Verdana"/>
          <w:b/>
          <w:bCs/>
        </w:rPr>
        <w:t>Cesja wierzytelności</w:t>
      </w:r>
    </w:p>
    <w:p w14:paraId="7FFAE4C8" w14:textId="0B13BD50" w:rsidR="00D06A6C" w:rsidRPr="00572E15" w:rsidRDefault="00D06A6C" w:rsidP="00572E15">
      <w:pPr>
        <w:pStyle w:val="Style14"/>
        <w:spacing w:before="60" w:line="276" w:lineRule="auto"/>
        <w:ind w:left="0" w:firstLine="0"/>
        <w:rPr>
          <w:rStyle w:val="CharacterStyle1"/>
          <w:rFonts w:ascii="Verdana" w:hAnsi="Verdana"/>
          <w:lang w:val="pl-PL"/>
        </w:rPr>
      </w:pPr>
      <w:r w:rsidRPr="2BA440B2">
        <w:rPr>
          <w:lang w:val="pl-PL"/>
        </w:rPr>
        <w:t xml:space="preserve">Zakazuje się cesji wierzytelności </w:t>
      </w:r>
      <w:r w:rsidR="400C38B3" w:rsidRPr="2BA440B2">
        <w:rPr>
          <w:lang w:val="pl-PL"/>
        </w:rPr>
        <w:t>Inżyniera</w:t>
      </w:r>
      <w:r w:rsidR="040E7EA0" w:rsidRPr="2BA440B2">
        <w:rPr>
          <w:lang w:val="pl-PL"/>
        </w:rPr>
        <w:t xml:space="preserve"> </w:t>
      </w:r>
      <w:r w:rsidRPr="2BA440B2">
        <w:rPr>
          <w:lang w:val="pl-PL"/>
        </w:rPr>
        <w:t xml:space="preserve">wynikającej z realizacji umowy, za wyjątkiem cesji wynagrodzenia należnego </w:t>
      </w:r>
      <w:r w:rsidR="1D133056" w:rsidRPr="2BA440B2">
        <w:rPr>
          <w:lang w:val="pl-PL"/>
        </w:rPr>
        <w:t>Inżynier</w:t>
      </w:r>
      <w:r w:rsidR="1F215A77" w:rsidRPr="2BA440B2">
        <w:rPr>
          <w:lang w:val="pl-PL"/>
        </w:rPr>
        <w:t>owi</w:t>
      </w:r>
      <w:r w:rsidR="23045806" w:rsidRPr="2BA440B2">
        <w:rPr>
          <w:lang w:val="pl-PL"/>
        </w:rPr>
        <w:t xml:space="preserve"> </w:t>
      </w:r>
      <w:r w:rsidRPr="2BA440B2">
        <w:rPr>
          <w:lang w:val="pl-PL"/>
        </w:rPr>
        <w:t xml:space="preserve">dokonanej na rzecz </w:t>
      </w:r>
      <w:r w:rsidR="5B23E01F" w:rsidRPr="2BA440B2">
        <w:rPr>
          <w:lang w:val="pl-PL"/>
        </w:rPr>
        <w:t>P</w:t>
      </w:r>
      <w:r w:rsidRPr="2BA440B2">
        <w:rPr>
          <w:lang w:val="pl-PL"/>
        </w:rPr>
        <w:t>odwykonawcy, która</w:t>
      </w:r>
      <w:r w:rsidR="1A7DEEF7" w:rsidRPr="2BA440B2">
        <w:rPr>
          <w:lang w:val="pl-PL"/>
        </w:rPr>
        <w:t xml:space="preserve"> to</w:t>
      </w:r>
      <w:r w:rsidRPr="2BA440B2">
        <w:rPr>
          <w:lang w:val="pl-PL"/>
        </w:rPr>
        <w:t xml:space="preserve"> wymaga zgody Zamawiającego wyrażonej na piśmie</w:t>
      </w:r>
      <w:r w:rsidR="26E3D90C" w:rsidRPr="2BA440B2">
        <w:rPr>
          <w:lang w:val="pl-PL"/>
        </w:rPr>
        <w:t xml:space="preserve"> pod rygorem nieważności</w:t>
      </w:r>
      <w:r w:rsidRPr="2BA440B2">
        <w:rPr>
          <w:lang w:val="pl-PL"/>
        </w:rPr>
        <w:t xml:space="preserve">. </w:t>
      </w:r>
    </w:p>
    <w:p w14:paraId="5727C776" w14:textId="125D5D5B" w:rsidR="006206CE" w:rsidRPr="00572E15" w:rsidRDefault="006206CE" w:rsidP="00572E15">
      <w:pPr>
        <w:pStyle w:val="Style1"/>
        <w:adjustRightInd/>
        <w:spacing w:before="240" w:line="276" w:lineRule="auto"/>
        <w:jc w:val="center"/>
        <w:rPr>
          <w:rFonts w:ascii="Verdana" w:hAnsi="Verdana" w:cs="Verdana"/>
          <w:b/>
          <w:bCs/>
        </w:rPr>
      </w:pPr>
      <w:r w:rsidRPr="00572E15">
        <w:rPr>
          <w:rFonts w:ascii="Verdana" w:hAnsi="Verdana" w:cs="Verdana"/>
          <w:b/>
          <w:bCs/>
        </w:rPr>
        <w:t>§ 1</w:t>
      </w:r>
      <w:r w:rsidR="0008795C">
        <w:rPr>
          <w:rFonts w:ascii="Verdana" w:hAnsi="Verdana" w:cs="Verdana"/>
          <w:b/>
          <w:bCs/>
        </w:rPr>
        <w:t>2</w:t>
      </w:r>
    </w:p>
    <w:p w14:paraId="2C1BEEFB" w14:textId="77777777" w:rsidR="006206CE" w:rsidRPr="00572E15" w:rsidRDefault="4D9C6BEF" w:rsidP="00572E15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Zmiany postanowień umowy</w:t>
      </w:r>
    </w:p>
    <w:p w14:paraId="7DEBCEE8" w14:textId="56B5FE03" w:rsidR="38699EE7" w:rsidRPr="00572E15" w:rsidRDefault="38699EE7" w:rsidP="00572E15">
      <w:pPr>
        <w:pStyle w:val="Style1"/>
        <w:spacing w:line="276" w:lineRule="auto"/>
        <w:jc w:val="center"/>
        <w:rPr>
          <w:rFonts w:ascii="Verdana" w:hAnsi="Verdana" w:cs="Tahoma"/>
          <w:b/>
          <w:bCs/>
        </w:rPr>
      </w:pPr>
    </w:p>
    <w:p w14:paraId="46ABE95A" w14:textId="3B565580" w:rsidR="006206CE" w:rsidRPr="00572E15" w:rsidRDefault="006206CE" w:rsidP="00C85F7A">
      <w:pPr>
        <w:pStyle w:val="Style14"/>
        <w:numPr>
          <w:ilvl w:val="0"/>
          <w:numId w:val="11"/>
        </w:numPr>
        <w:spacing w:before="60" w:line="276" w:lineRule="auto"/>
        <w:ind w:left="284" w:hanging="284"/>
        <w:rPr>
          <w:lang w:val="pl-PL"/>
        </w:rPr>
      </w:pPr>
      <w:r w:rsidRPr="00572E15">
        <w:rPr>
          <w:lang w:val="pl-PL"/>
        </w:rPr>
        <w:t>Poza okolicznościami przewidzianymi w innych postanowieniach umowy</w:t>
      </w:r>
      <w:r w:rsidR="00F53255" w:rsidRPr="00572E15">
        <w:rPr>
          <w:lang w:val="pl-PL"/>
        </w:rPr>
        <w:t xml:space="preserve"> i powszechnie obowiązujących przepisach prawa</w:t>
      </w:r>
      <w:r w:rsidRPr="00572E15">
        <w:rPr>
          <w:lang w:val="pl-PL"/>
        </w:rPr>
        <w:t>, Zamawiający przewiduje możliwość dokonania zmian umowy w przypadku:</w:t>
      </w:r>
    </w:p>
    <w:p w14:paraId="4C23F730" w14:textId="77777777" w:rsidR="006206CE" w:rsidRPr="00572E15" w:rsidRDefault="4D9C6BEF" w:rsidP="00C85F7A">
      <w:pPr>
        <w:pStyle w:val="Style14"/>
        <w:numPr>
          <w:ilvl w:val="0"/>
          <w:numId w:val="31"/>
        </w:numPr>
        <w:spacing w:line="276" w:lineRule="auto"/>
        <w:ind w:left="567" w:hanging="284"/>
        <w:rPr>
          <w:rStyle w:val="CharacterStyle3"/>
          <w:lang w:val="pl-PL"/>
        </w:rPr>
      </w:pPr>
      <w:r w:rsidRPr="00572E15">
        <w:rPr>
          <w:rStyle w:val="CharacterStyle3"/>
          <w:lang w:val="pl-PL"/>
        </w:rPr>
        <w:t>zaistnienia omyłki pisarskiej lub rachunkowej;</w:t>
      </w:r>
    </w:p>
    <w:p w14:paraId="1ACECFF2" w14:textId="25DFA6ED" w:rsidR="006206CE" w:rsidRPr="00572E15" w:rsidRDefault="006206CE" w:rsidP="00C85F7A">
      <w:pPr>
        <w:pStyle w:val="Style14"/>
        <w:numPr>
          <w:ilvl w:val="0"/>
          <w:numId w:val="31"/>
        </w:numPr>
        <w:spacing w:line="276" w:lineRule="auto"/>
        <w:ind w:left="709" w:hanging="426"/>
        <w:rPr>
          <w:rStyle w:val="CharacterStyle3"/>
          <w:lang w:val="pl-PL"/>
        </w:rPr>
      </w:pPr>
      <w:r w:rsidRPr="00572E15">
        <w:rPr>
          <w:rStyle w:val="CharacterStyle3"/>
          <w:lang w:val="pl-PL"/>
        </w:rPr>
        <w:t>zmiany powszechnie obowiązujących przepisów prawa w zakresie mającym wpływ na realizację udzielonego zamówienia lub świadczenia jednej lub obu stron;</w:t>
      </w:r>
    </w:p>
    <w:p w14:paraId="60435C2B" w14:textId="75018575" w:rsidR="00534F04" w:rsidRPr="00572E15" w:rsidRDefault="006206CE" w:rsidP="00C85F7A">
      <w:pPr>
        <w:pStyle w:val="Style14"/>
        <w:numPr>
          <w:ilvl w:val="0"/>
          <w:numId w:val="31"/>
        </w:numPr>
        <w:spacing w:line="276" w:lineRule="auto"/>
        <w:ind w:left="567" w:hanging="284"/>
        <w:rPr>
          <w:rStyle w:val="CharacterStyle3"/>
          <w:rFonts w:cs="Times New Roman"/>
          <w:lang w:val="pl-PL"/>
        </w:rPr>
      </w:pPr>
      <w:r w:rsidRPr="00572E15">
        <w:rPr>
          <w:rStyle w:val="CharacterStyle3"/>
          <w:lang w:val="pl-PL"/>
        </w:rPr>
        <w:t xml:space="preserve">powstania rozbieżności lub niejasności w rozumieniu pojęć lub sformułowań użytych w umowie, których nie będzie można usunąć w inny sposób, a zmiana treści umowy będzie umożliwiać usunięcie rozbieżności lub niejasności i doprecyzowanie umowy w celu jednoznacznej interpretacji jej zapisów przez </w:t>
      </w:r>
      <w:r w:rsidR="00D06A6C" w:rsidRPr="00572E15">
        <w:rPr>
          <w:rStyle w:val="CharacterStyle3"/>
          <w:lang w:val="pl-PL"/>
        </w:rPr>
        <w:t>S</w:t>
      </w:r>
      <w:r w:rsidRPr="00572E15">
        <w:rPr>
          <w:rStyle w:val="CharacterStyle3"/>
          <w:lang w:val="pl-PL"/>
        </w:rPr>
        <w:t>trony</w:t>
      </w:r>
      <w:r w:rsidR="00193C17">
        <w:rPr>
          <w:rStyle w:val="CharacterStyle3"/>
          <w:lang w:val="pl-PL"/>
        </w:rPr>
        <w:t>.</w:t>
      </w:r>
    </w:p>
    <w:p w14:paraId="3B8F2C14" w14:textId="08EA25D9" w:rsidR="00534F04" w:rsidRPr="00572E15" w:rsidRDefault="00534F04" w:rsidP="00C85F7A">
      <w:pPr>
        <w:pStyle w:val="Akapitzlist"/>
        <w:numPr>
          <w:ilvl w:val="0"/>
          <w:numId w:val="11"/>
        </w:numPr>
        <w:spacing w:line="276" w:lineRule="auto"/>
        <w:ind w:left="284" w:hanging="284"/>
        <w:rPr>
          <w:rFonts w:ascii="Verdana" w:hAnsi="Verdana" w:cs="Verdana"/>
          <w:sz w:val="20"/>
          <w:szCs w:val="20"/>
          <w:lang w:eastAsia="pl-PL"/>
        </w:rPr>
      </w:pPr>
      <w:r w:rsidRPr="00572E15">
        <w:rPr>
          <w:rFonts w:ascii="Verdana" w:hAnsi="Verdana" w:cs="Verdana"/>
          <w:sz w:val="20"/>
          <w:szCs w:val="20"/>
          <w:lang w:eastAsia="pl-PL"/>
        </w:rPr>
        <w:t>Inżynier</w:t>
      </w:r>
      <w:r w:rsidR="465E8FBC" w:rsidRPr="00572E15"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572E15">
        <w:rPr>
          <w:rFonts w:ascii="Verdana" w:hAnsi="Verdana" w:cs="Verdana"/>
          <w:sz w:val="20"/>
          <w:szCs w:val="20"/>
          <w:lang w:eastAsia="pl-PL"/>
        </w:rPr>
        <w:t>jest zobowiązany wykazać wpływ okoliczności, o których mowa w ust. 1 pkt 1 oraz ust. 1 pkt 2 na brak możliwości należytego wykonania Umowy.</w:t>
      </w:r>
    </w:p>
    <w:p w14:paraId="6E050183" w14:textId="3FDA7A35" w:rsidR="006206CE" w:rsidRPr="00572E15" w:rsidRDefault="006206CE" w:rsidP="00C85F7A">
      <w:pPr>
        <w:pStyle w:val="Style14"/>
        <w:numPr>
          <w:ilvl w:val="0"/>
          <w:numId w:val="11"/>
        </w:numPr>
        <w:spacing w:before="60" w:line="276" w:lineRule="auto"/>
        <w:ind w:left="284" w:hanging="284"/>
        <w:rPr>
          <w:lang w:val="pl-PL"/>
        </w:rPr>
      </w:pPr>
      <w:r w:rsidRPr="00572E15">
        <w:rPr>
          <w:lang w:val="pl-PL"/>
        </w:rPr>
        <w:t xml:space="preserve">Zmiany umowy dopuszczalne będą wyłącznie za zgodą </w:t>
      </w:r>
      <w:r w:rsidR="00E05B42" w:rsidRPr="00572E15">
        <w:rPr>
          <w:lang w:val="pl-PL"/>
        </w:rPr>
        <w:t>S</w:t>
      </w:r>
      <w:r w:rsidRPr="00572E15">
        <w:rPr>
          <w:lang w:val="pl-PL"/>
        </w:rPr>
        <w:t>tron, w formie pisemnej pod rygorem nieważności.</w:t>
      </w:r>
    </w:p>
    <w:p w14:paraId="20574657" w14:textId="77777777" w:rsidR="006078A6" w:rsidRPr="00572E15" w:rsidRDefault="006078A6" w:rsidP="00572E15">
      <w:pPr>
        <w:spacing w:line="276" w:lineRule="auto"/>
        <w:ind w:left="-208"/>
        <w:jc w:val="both"/>
        <w:rPr>
          <w:rFonts w:ascii="Verdana" w:hAnsi="Verdana"/>
        </w:rPr>
      </w:pPr>
    </w:p>
    <w:p w14:paraId="1A21F40E" w14:textId="77777777" w:rsidR="00AB4D9E" w:rsidRDefault="00AB4D9E" w:rsidP="00572E15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</w:p>
    <w:p w14:paraId="4F323F89" w14:textId="21321A26" w:rsidR="008E68C6" w:rsidRPr="00572E15" w:rsidRDefault="008E68C6" w:rsidP="00572E15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lastRenderedPageBreak/>
        <w:t>§</w:t>
      </w:r>
      <w:r w:rsidR="00BB6BE2" w:rsidRPr="00572E15">
        <w:rPr>
          <w:rFonts w:ascii="Verdana" w:hAnsi="Verdana" w:cs="Tahoma"/>
          <w:b/>
          <w:bCs/>
        </w:rPr>
        <w:t xml:space="preserve"> </w:t>
      </w:r>
      <w:r w:rsidR="00E05B42" w:rsidRPr="00572E15">
        <w:rPr>
          <w:rFonts w:ascii="Verdana" w:hAnsi="Verdana" w:cs="Tahoma"/>
          <w:b/>
          <w:bCs/>
        </w:rPr>
        <w:t>1</w:t>
      </w:r>
      <w:r w:rsidR="0008795C">
        <w:rPr>
          <w:rFonts w:ascii="Verdana" w:hAnsi="Verdana" w:cs="Tahoma"/>
          <w:b/>
          <w:bCs/>
        </w:rPr>
        <w:t>3</w:t>
      </w:r>
    </w:p>
    <w:p w14:paraId="55BC52FE" w14:textId="77777777" w:rsidR="008E68C6" w:rsidRPr="00572E15" w:rsidRDefault="008E68C6" w:rsidP="00572E15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Wypowiedzenie</w:t>
      </w:r>
      <w:r w:rsidR="007752AC" w:rsidRPr="00572E15">
        <w:rPr>
          <w:rFonts w:ascii="Verdana" w:hAnsi="Verdana" w:cs="Tahoma"/>
          <w:b/>
          <w:bCs/>
        </w:rPr>
        <w:t xml:space="preserve"> </w:t>
      </w:r>
      <w:r w:rsidRPr="00572E15">
        <w:rPr>
          <w:rFonts w:ascii="Verdana" w:hAnsi="Verdana" w:cs="Tahoma"/>
          <w:b/>
          <w:bCs/>
        </w:rPr>
        <w:t>umowy</w:t>
      </w:r>
    </w:p>
    <w:p w14:paraId="34C8CD84" w14:textId="4E3F67AC" w:rsidR="008E68C6" w:rsidRPr="00572E15" w:rsidRDefault="007E78E4" w:rsidP="00C85F7A">
      <w:pPr>
        <w:pStyle w:val="Style2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Tahoma"/>
        </w:rPr>
      </w:pPr>
      <w:r w:rsidRPr="00572E15">
        <w:rPr>
          <w:rFonts w:ascii="Verdana" w:hAnsi="Verdana" w:cs="Tahoma"/>
        </w:rPr>
        <w:t xml:space="preserve">Niezależnie od uprawnień przewidzianych w powszechnie obowiązujących przepisach prawa, </w:t>
      </w:r>
      <w:r w:rsidR="008E68C6" w:rsidRPr="00572E15">
        <w:rPr>
          <w:rFonts w:ascii="Verdana" w:hAnsi="Verdana" w:cs="Tahoma"/>
        </w:rPr>
        <w:t>Zamawiającemu przysługuje prawo wypowiedzenia umowy</w:t>
      </w:r>
      <w:r w:rsidR="00965917" w:rsidRPr="00572E15">
        <w:rPr>
          <w:rFonts w:ascii="Verdana" w:hAnsi="Verdana" w:cs="Tahoma"/>
        </w:rPr>
        <w:t xml:space="preserve"> ze skutkiem natychmiastowym</w:t>
      </w:r>
      <w:r w:rsidR="008E68C6" w:rsidRPr="00572E15">
        <w:rPr>
          <w:rFonts w:ascii="Verdana" w:hAnsi="Verdana" w:cs="Tahoma"/>
        </w:rPr>
        <w:t>, jeżeli:</w:t>
      </w:r>
    </w:p>
    <w:p w14:paraId="1681025E" w14:textId="244EADE9" w:rsidR="008E68C6" w:rsidRPr="00572E15" w:rsidRDefault="00DA74D2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360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>Inżynier</w:t>
      </w:r>
      <w:r w:rsidR="4ACA4CBB" w:rsidRPr="00572E15">
        <w:rPr>
          <w:rFonts w:ascii="Verdana" w:hAnsi="Verdana" w:cs="Tahoma"/>
          <w:color w:val="000000" w:themeColor="text1"/>
        </w:rPr>
        <w:t xml:space="preserve"> </w:t>
      </w:r>
      <w:r w:rsidR="008E68C6" w:rsidRPr="00572E15">
        <w:rPr>
          <w:rFonts w:ascii="Verdana" w:hAnsi="Verdana" w:cs="Tahoma"/>
          <w:color w:val="000000" w:themeColor="text1"/>
        </w:rPr>
        <w:t xml:space="preserve">nie przystąpił do realizacji </w:t>
      </w:r>
      <w:r w:rsidR="006A169A" w:rsidRPr="00572E15">
        <w:rPr>
          <w:rFonts w:ascii="Verdana" w:hAnsi="Verdana" w:cs="Tahoma"/>
          <w:color w:val="000000" w:themeColor="text1"/>
        </w:rPr>
        <w:t xml:space="preserve">niniejszej umowy </w:t>
      </w:r>
      <w:r w:rsidR="00C47FE4" w:rsidRPr="00572E15">
        <w:rPr>
          <w:rFonts w:ascii="Verdana" w:hAnsi="Verdana" w:cs="Tahoma"/>
          <w:color w:val="000000" w:themeColor="text1"/>
        </w:rPr>
        <w:t xml:space="preserve">w terminie 5 dni </w:t>
      </w:r>
      <w:r w:rsidR="00B50BED" w:rsidRPr="00572E15">
        <w:rPr>
          <w:rFonts w:ascii="Verdana" w:hAnsi="Verdana" w:cs="Tahoma"/>
          <w:color w:val="000000" w:themeColor="text1"/>
        </w:rPr>
        <w:t xml:space="preserve">od dnia </w:t>
      </w:r>
      <w:r w:rsidR="006A169A" w:rsidRPr="00572E15">
        <w:rPr>
          <w:rFonts w:ascii="Verdana" w:hAnsi="Verdana" w:cs="Tahoma"/>
          <w:color w:val="000000" w:themeColor="text1"/>
        </w:rPr>
        <w:t xml:space="preserve">jej </w:t>
      </w:r>
      <w:r w:rsidR="00B50BED" w:rsidRPr="00572E15">
        <w:rPr>
          <w:rFonts w:ascii="Verdana" w:hAnsi="Verdana" w:cs="Tahoma"/>
          <w:color w:val="000000" w:themeColor="text1"/>
        </w:rPr>
        <w:t>zawarcia</w:t>
      </w:r>
      <w:r w:rsidR="7B5BDD02" w:rsidRPr="00572E15">
        <w:rPr>
          <w:rFonts w:ascii="Verdana" w:hAnsi="Verdana" w:cs="Tahoma"/>
          <w:color w:val="000000" w:themeColor="text1"/>
        </w:rPr>
        <w:t>,</w:t>
      </w:r>
    </w:p>
    <w:p w14:paraId="6E449993" w14:textId="746ECEE5" w:rsidR="008E68C6" w:rsidRPr="00572E15" w:rsidRDefault="00DA74D2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>Inżynier</w:t>
      </w:r>
      <w:r w:rsidR="6FA33136" w:rsidRPr="00572E15">
        <w:rPr>
          <w:rFonts w:ascii="Verdana" w:hAnsi="Verdana" w:cs="Tahoma"/>
          <w:color w:val="000000" w:themeColor="text1"/>
        </w:rPr>
        <w:t xml:space="preserve"> </w:t>
      </w:r>
      <w:r w:rsidR="008E68C6" w:rsidRPr="00572E15">
        <w:rPr>
          <w:rFonts w:ascii="Verdana" w:hAnsi="Verdana" w:cs="Tahoma"/>
          <w:color w:val="000000" w:themeColor="text1"/>
        </w:rPr>
        <w:t xml:space="preserve">przerwał z przyczyn leżących po stronie </w:t>
      </w:r>
      <w:r w:rsidRPr="00572E15">
        <w:rPr>
          <w:rFonts w:ascii="Verdana" w:hAnsi="Verdana" w:cs="Tahoma"/>
          <w:color w:val="000000" w:themeColor="text1"/>
        </w:rPr>
        <w:t xml:space="preserve">Inżyniera </w:t>
      </w:r>
      <w:r w:rsidR="008E68C6" w:rsidRPr="00572E15">
        <w:rPr>
          <w:rFonts w:ascii="Verdana" w:hAnsi="Verdana" w:cs="Tahoma"/>
          <w:color w:val="000000" w:themeColor="text1"/>
        </w:rPr>
        <w:t xml:space="preserve">realizację umowy </w:t>
      </w:r>
      <w:r w:rsidRPr="00572E15">
        <w:rPr>
          <w:rFonts w:ascii="Verdana" w:hAnsi="Verdana" w:cs="Tahoma"/>
          <w:color w:val="000000" w:themeColor="text1"/>
        </w:rPr>
        <w:t xml:space="preserve">i </w:t>
      </w:r>
      <w:r w:rsidR="008E68C6" w:rsidRPr="00572E15">
        <w:rPr>
          <w:rFonts w:ascii="Verdana" w:hAnsi="Verdana" w:cs="Tahoma"/>
          <w:color w:val="000000" w:themeColor="text1"/>
        </w:rPr>
        <w:t>przerwa ta trwa dłużej niż 5 dni</w:t>
      </w:r>
      <w:r w:rsidR="103E13B2" w:rsidRPr="00572E15">
        <w:rPr>
          <w:rFonts w:ascii="Verdana" w:hAnsi="Verdana" w:cs="Tahoma"/>
          <w:color w:val="000000" w:themeColor="text1"/>
        </w:rPr>
        <w:t>,</w:t>
      </w:r>
    </w:p>
    <w:p w14:paraId="58C49CE7" w14:textId="3ACBE867" w:rsidR="008E68C6" w:rsidRPr="00572E15" w:rsidRDefault="00DA74D2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 w:cs="Tahoma"/>
        </w:rPr>
      </w:pPr>
      <w:r w:rsidRPr="2BA440B2">
        <w:rPr>
          <w:rFonts w:ascii="Verdana" w:hAnsi="Verdana" w:cs="Tahoma"/>
          <w:color w:val="000000" w:themeColor="text1"/>
        </w:rPr>
        <w:t>Inżynier</w:t>
      </w:r>
      <w:r w:rsidR="59C007F8" w:rsidRPr="2BA440B2">
        <w:rPr>
          <w:rFonts w:ascii="Verdana" w:hAnsi="Verdana" w:cs="Tahoma"/>
          <w:color w:val="000000" w:themeColor="text1"/>
        </w:rPr>
        <w:t xml:space="preserve"> </w:t>
      </w:r>
      <w:r w:rsidR="008E68C6" w:rsidRPr="2BA440B2">
        <w:rPr>
          <w:rFonts w:ascii="Verdana" w:hAnsi="Verdana" w:cs="Tahoma"/>
          <w:color w:val="000000" w:themeColor="text1"/>
        </w:rPr>
        <w:t>skierował, bez akceptacji Zamawiającego, do wykonania umowy inne osoby niż wskazane w</w:t>
      </w:r>
      <w:r w:rsidR="52E4640A" w:rsidRPr="2BA440B2">
        <w:rPr>
          <w:rFonts w:ascii="Verdana" w:hAnsi="Verdana" w:cs="Tahoma"/>
          <w:color w:val="000000" w:themeColor="text1"/>
        </w:rPr>
        <w:t xml:space="preserve"> ofercie</w:t>
      </w:r>
      <w:r w:rsidR="48B99A12" w:rsidRPr="2BA440B2">
        <w:rPr>
          <w:rFonts w:ascii="Verdana" w:hAnsi="Verdana" w:cs="Tahoma"/>
          <w:color w:val="000000" w:themeColor="text1"/>
        </w:rPr>
        <w:t xml:space="preserve"> lub</w:t>
      </w:r>
      <w:r w:rsidR="52E4640A" w:rsidRPr="2BA440B2">
        <w:rPr>
          <w:rFonts w:ascii="Verdana" w:hAnsi="Verdana" w:cs="Tahoma"/>
          <w:color w:val="000000" w:themeColor="text1"/>
        </w:rPr>
        <w:t xml:space="preserve"> zmi</w:t>
      </w:r>
      <w:r w:rsidR="3F6C59F2" w:rsidRPr="2BA440B2">
        <w:rPr>
          <w:rFonts w:ascii="Verdana" w:hAnsi="Verdana" w:cs="Tahoma"/>
          <w:color w:val="000000" w:themeColor="text1"/>
        </w:rPr>
        <w:t>e</w:t>
      </w:r>
      <w:r w:rsidR="52E4640A" w:rsidRPr="2BA440B2">
        <w:rPr>
          <w:rFonts w:ascii="Verdana" w:hAnsi="Verdana" w:cs="Tahoma"/>
          <w:color w:val="000000" w:themeColor="text1"/>
        </w:rPr>
        <w:t xml:space="preserve">nione </w:t>
      </w:r>
      <w:r w:rsidR="26452F52" w:rsidRPr="2BA440B2">
        <w:rPr>
          <w:rFonts w:ascii="Verdana" w:hAnsi="Verdana" w:cs="Tahoma"/>
          <w:color w:val="000000" w:themeColor="text1"/>
        </w:rPr>
        <w:t>zgodnie z</w:t>
      </w:r>
      <w:r w:rsidR="008E68C6" w:rsidRPr="2BA440B2">
        <w:rPr>
          <w:rFonts w:ascii="Verdana" w:hAnsi="Verdana" w:cs="Tahoma"/>
          <w:color w:val="000000" w:themeColor="text1"/>
        </w:rPr>
        <w:t xml:space="preserve"> um</w:t>
      </w:r>
      <w:r w:rsidR="008E68C6" w:rsidRPr="2BA440B2">
        <w:rPr>
          <w:rFonts w:ascii="Verdana" w:hAnsi="Verdana" w:cs="Tahoma"/>
        </w:rPr>
        <w:t>ow</w:t>
      </w:r>
      <w:r w:rsidR="51F14EAB" w:rsidRPr="2BA440B2">
        <w:rPr>
          <w:rFonts w:ascii="Verdana" w:hAnsi="Verdana" w:cs="Tahoma"/>
        </w:rPr>
        <w:t>ą</w:t>
      </w:r>
      <w:r w:rsidR="6540BB13" w:rsidRPr="2BA440B2">
        <w:rPr>
          <w:rFonts w:ascii="Verdana" w:hAnsi="Verdana" w:cs="Tahoma"/>
        </w:rPr>
        <w:t>,</w:t>
      </w:r>
    </w:p>
    <w:p w14:paraId="09C4378B" w14:textId="4CF2A123" w:rsidR="008E68C6" w:rsidRPr="00572E15" w:rsidRDefault="593BBDA7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 w:cs="Tahoma"/>
        </w:rPr>
      </w:pPr>
      <w:r w:rsidRPr="00572E15">
        <w:rPr>
          <w:rFonts w:ascii="Verdana" w:hAnsi="Verdana" w:cs="Tahoma"/>
        </w:rPr>
        <w:t>c</w:t>
      </w:r>
      <w:r w:rsidR="00626DCF" w:rsidRPr="00572E15">
        <w:rPr>
          <w:rFonts w:ascii="Verdana" w:hAnsi="Verdana" w:cs="Tahoma"/>
        </w:rPr>
        <w:t xml:space="preserve">zynności </w:t>
      </w:r>
      <w:r w:rsidR="00B50BED" w:rsidRPr="00572E15">
        <w:rPr>
          <w:rFonts w:ascii="Verdana" w:hAnsi="Verdana" w:cs="Tahoma"/>
        </w:rPr>
        <w:t>objęte niniejszą</w:t>
      </w:r>
      <w:r w:rsidR="008E68C6" w:rsidRPr="00572E15">
        <w:rPr>
          <w:rFonts w:ascii="Verdana" w:hAnsi="Verdana" w:cs="Tahoma"/>
        </w:rPr>
        <w:t xml:space="preserve"> umową wykonuje osoba/podmiot inny niż zaakceptowany przez Zamawiającego</w:t>
      </w:r>
      <w:r w:rsidR="410FF98B" w:rsidRPr="00572E15">
        <w:rPr>
          <w:rFonts w:ascii="Verdana" w:hAnsi="Verdana" w:cs="Tahoma"/>
        </w:rPr>
        <w:t>,</w:t>
      </w:r>
    </w:p>
    <w:p w14:paraId="47937902" w14:textId="4AF3CD67" w:rsidR="008E68C6" w:rsidRPr="00572E15" w:rsidRDefault="00DA74D2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 xml:space="preserve">Inżynier </w:t>
      </w:r>
      <w:r w:rsidR="008E68C6" w:rsidRPr="00572E15">
        <w:rPr>
          <w:rFonts w:ascii="Verdana" w:hAnsi="Verdana" w:cs="Tahoma"/>
          <w:color w:val="000000" w:themeColor="text1"/>
        </w:rPr>
        <w:t xml:space="preserve">nienależycie realizuje czynności nadzoru inwestorskiego, jednakże </w:t>
      </w:r>
      <w:r w:rsidR="00BE68D6" w:rsidRPr="00572E15">
        <w:rPr>
          <w:rFonts w:ascii="Verdana" w:hAnsi="Verdana" w:cs="Tahoma"/>
          <w:color w:val="000000" w:themeColor="text1"/>
        </w:rPr>
        <w:t xml:space="preserve">wypowiedzenie </w:t>
      </w:r>
      <w:r w:rsidR="008E68C6" w:rsidRPr="00572E15">
        <w:rPr>
          <w:rFonts w:ascii="Verdana" w:hAnsi="Verdana" w:cs="Tahoma"/>
          <w:color w:val="000000" w:themeColor="text1"/>
        </w:rPr>
        <w:t xml:space="preserve">z tej przyczyny uzależnione jest od wezwania </w:t>
      </w:r>
      <w:r w:rsidRPr="00572E15">
        <w:rPr>
          <w:rFonts w:ascii="Verdana" w:hAnsi="Verdana" w:cs="Tahoma"/>
          <w:color w:val="000000" w:themeColor="text1"/>
        </w:rPr>
        <w:t xml:space="preserve">Inżyniera </w:t>
      </w:r>
      <w:r w:rsidR="008E68C6" w:rsidRPr="00572E15">
        <w:rPr>
          <w:rFonts w:ascii="Verdana" w:hAnsi="Verdana" w:cs="Tahoma"/>
          <w:color w:val="000000" w:themeColor="text1"/>
        </w:rPr>
        <w:t>do zmiany sposobu realizacji przedmiotu umowy i wyznaczenia mu w tym celu odpowiedniego terminu</w:t>
      </w:r>
      <w:r w:rsidR="00F31466" w:rsidRPr="00572E15">
        <w:rPr>
          <w:rFonts w:ascii="Verdana" w:hAnsi="Verdana" w:cs="Tahoma"/>
          <w:color w:val="000000" w:themeColor="text1"/>
        </w:rPr>
        <w:t>.</w:t>
      </w:r>
      <w:r w:rsidR="00F31466" w:rsidRPr="00572E15">
        <w:rPr>
          <w:rFonts w:ascii="Verdana" w:hAnsi="Verdana" w:cs="Verdana"/>
          <w:color w:val="000000" w:themeColor="text1"/>
        </w:rPr>
        <w:t xml:space="preserve"> </w:t>
      </w:r>
    </w:p>
    <w:p w14:paraId="7F960D53" w14:textId="0E116E4B" w:rsidR="00C876D4" w:rsidRPr="00572E15" w:rsidRDefault="6D3131D4" w:rsidP="00C85F7A">
      <w:pPr>
        <w:pStyle w:val="Style2"/>
        <w:numPr>
          <w:ilvl w:val="0"/>
          <w:numId w:val="23"/>
        </w:numPr>
        <w:tabs>
          <w:tab w:val="clear" w:pos="288"/>
        </w:tabs>
        <w:spacing w:line="276" w:lineRule="auto"/>
        <w:ind w:left="567" w:hanging="284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>n</w:t>
      </w:r>
      <w:r w:rsidR="0081481A" w:rsidRPr="00572E15">
        <w:rPr>
          <w:rFonts w:ascii="Verdana" w:hAnsi="Verdana" w:cs="Tahoma"/>
          <w:color w:val="000000" w:themeColor="text1"/>
        </w:rPr>
        <w:t>ie</w:t>
      </w:r>
      <w:r w:rsidR="00C47FE4" w:rsidRPr="00572E15">
        <w:rPr>
          <w:rFonts w:ascii="Verdana" w:hAnsi="Verdana" w:cs="Tahoma"/>
          <w:color w:val="000000" w:themeColor="text1"/>
        </w:rPr>
        <w:t xml:space="preserve"> </w:t>
      </w:r>
      <w:r w:rsidR="0081481A" w:rsidRPr="00572E15">
        <w:rPr>
          <w:rFonts w:ascii="Verdana" w:hAnsi="Verdana" w:cs="Tahoma"/>
          <w:color w:val="000000" w:themeColor="text1"/>
        </w:rPr>
        <w:t>zawarcia</w:t>
      </w:r>
      <w:r w:rsidR="008E68C6" w:rsidRPr="00572E15">
        <w:rPr>
          <w:rFonts w:ascii="Verdana" w:hAnsi="Verdana" w:cs="Tahoma"/>
          <w:color w:val="000000" w:themeColor="text1"/>
        </w:rPr>
        <w:t>/wygaśnięcia</w:t>
      </w:r>
      <w:r w:rsidR="00E84B9E" w:rsidRPr="00572E15">
        <w:rPr>
          <w:rFonts w:ascii="Verdana" w:hAnsi="Verdana" w:cs="Tahoma"/>
          <w:color w:val="000000" w:themeColor="text1"/>
        </w:rPr>
        <w:t>/rozwiązania/odstąpienia od</w:t>
      </w:r>
      <w:r w:rsidR="008E68C6" w:rsidRPr="00572E15">
        <w:rPr>
          <w:rFonts w:ascii="Verdana" w:hAnsi="Verdana" w:cs="Tahoma"/>
          <w:color w:val="000000" w:themeColor="text1"/>
        </w:rPr>
        <w:t xml:space="preserve"> umowy </w:t>
      </w:r>
      <w:r w:rsidR="001241C9" w:rsidRPr="00572E15">
        <w:rPr>
          <w:rFonts w:ascii="Verdana" w:hAnsi="Verdana" w:cs="Tahoma"/>
          <w:color w:val="000000" w:themeColor="text1"/>
        </w:rPr>
        <w:t>na roboty</w:t>
      </w:r>
      <w:r w:rsidR="00E84B9E" w:rsidRPr="00572E15">
        <w:rPr>
          <w:rFonts w:ascii="Verdana" w:hAnsi="Verdana" w:cs="Tahoma"/>
          <w:color w:val="000000" w:themeColor="text1"/>
        </w:rPr>
        <w:t xml:space="preserve"> budowalne</w:t>
      </w:r>
      <w:r w:rsidR="34EC6BBD" w:rsidRPr="00572E15">
        <w:rPr>
          <w:rFonts w:ascii="Verdana" w:hAnsi="Verdana" w:cs="Tahoma"/>
          <w:color w:val="000000" w:themeColor="text1"/>
        </w:rPr>
        <w:t xml:space="preserve"> z Wykonawcą Robót</w:t>
      </w:r>
      <w:r w:rsidR="00BE68D6" w:rsidRPr="00572E15">
        <w:rPr>
          <w:rFonts w:ascii="Verdana" w:hAnsi="Verdana" w:cs="Tahoma"/>
          <w:color w:val="000000" w:themeColor="text1"/>
        </w:rPr>
        <w:t>,</w:t>
      </w:r>
      <w:r w:rsidR="008E68C6" w:rsidRPr="00572E15">
        <w:rPr>
          <w:rFonts w:ascii="Verdana" w:hAnsi="Verdana" w:cs="Tahoma"/>
          <w:color w:val="000000" w:themeColor="text1"/>
        </w:rPr>
        <w:t xml:space="preserve"> nad którymi nadzór inwestorski ma być sprawowany.</w:t>
      </w:r>
    </w:p>
    <w:p w14:paraId="1E8EBE31" w14:textId="2177CFAF" w:rsidR="00E93D7B" w:rsidRPr="00572E15" w:rsidRDefault="008E68C6" w:rsidP="00C85F7A">
      <w:pPr>
        <w:pStyle w:val="Style2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 xml:space="preserve">Jeżeli Zamawiający zażądał od </w:t>
      </w:r>
      <w:r w:rsidR="00867EB8" w:rsidRPr="00572E15">
        <w:rPr>
          <w:rFonts w:ascii="Verdana" w:hAnsi="Verdana" w:cs="Tahoma"/>
          <w:color w:val="000000" w:themeColor="text1"/>
        </w:rPr>
        <w:t>Inżyniera</w:t>
      </w:r>
      <w:r w:rsidR="2E8E33AD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  <w:color w:val="000000" w:themeColor="text1"/>
        </w:rPr>
        <w:t xml:space="preserve">wyjaśnień dotyczących okoliczności uzasadniających wypowiedzenie umowy, </w:t>
      </w:r>
      <w:r w:rsidR="00867EB8" w:rsidRPr="00572E15">
        <w:rPr>
          <w:rFonts w:ascii="Verdana" w:hAnsi="Verdana" w:cs="Tahoma"/>
          <w:color w:val="000000" w:themeColor="text1"/>
        </w:rPr>
        <w:t>Inżynier</w:t>
      </w:r>
      <w:r w:rsidR="7BEBC841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hAnsi="Verdana" w:cs="Tahoma"/>
          <w:color w:val="000000" w:themeColor="text1"/>
        </w:rPr>
        <w:t>zobowiązany jest do udzielenia wyjaśnień nie później niż w terminie 7 dni od dnia o</w:t>
      </w:r>
      <w:r w:rsidR="00B81F5B" w:rsidRPr="00572E15">
        <w:rPr>
          <w:rFonts w:ascii="Verdana" w:hAnsi="Verdana" w:cs="Tahoma"/>
          <w:color w:val="000000" w:themeColor="text1"/>
        </w:rPr>
        <w:t>trzymania żądania Zamawiającego</w:t>
      </w:r>
      <w:r w:rsidRPr="00572E15">
        <w:rPr>
          <w:rFonts w:ascii="Verdana" w:hAnsi="Verdana" w:cs="Tahoma"/>
          <w:color w:val="000000" w:themeColor="text1"/>
        </w:rPr>
        <w:t xml:space="preserve">. </w:t>
      </w:r>
    </w:p>
    <w:p w14:paraId="3A8A33EC" w14:textId="6955537A" w:rsidR="007E143E" w:rsidRPr="00572E15" w:rsidRDefault="00E93D7B" w:rsidP="00C85F7A">
      <w:pPr>
        <w:pStyle w:val="Style2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Tahoma"/>
          <w:color w:val="000000" w:themeColor="text1"/>
        </w:rPr>
      </w:pPr>
      <w:r w:rsidRPr="00572E15">
        <w:rPr>
          <w:rFonts w:ascii="Verdana" w:hAnsi="Verdana" w:cs="Tahoma"/>
          <w:color w:val="000000" w:themeColor="text1"/>
        </w:rPr>
        <w:t xml:space="preserve"> </w:t>
      </w:r>
      <w:r w:rsidR="008E68C6" w:rsidRPr="00572E15">
        <w:rPr>
          <w:rFonts w:ascii="Verdana" w:hAnsi="Verdana" w:cs="Tahoma"/>
          <w:color w:val="000000" w:themeColor="text1"/>
        </w:rPr>
        <w:t xml:space="preserve">Oświadczenie o wypowiedzeniu powinno być złożone na piśmie </w:t>
      </w:r>
      <w:r w:rsidR="24C974D1" w:rsidRPr="00572E15">
        <w:rPr>
          <w:rFonts w:ascii="Verdana" w:hAnsi="Verdana" w:cs="Tahoma"/>
          <w:color w:val="000000" w:themeColor="text1"/>
        </w:rPr>
        <w:t xml:space="preserve">pod rygorem nieważności </w:t>
      </w:r>
      <w:r w:rsidR="008E68C6" w:rsidRPr="00572E15">
        <w:rPr>
          <w:rFonts w:ascii="Verdana" w:hAnsi="Verdana" w:cs="Tahoma"/>
          <w:color w:val="000000" w:themeColor="text1"/>
        </w:rPr>
        <w:t xml:space="preserve">i </w:t>
      </w:r>
      <w:r w:rsidR="00867EB8" w:rsidRPr="00572E15">
        <w:rPr>
          <w:rFonts w:ascii="Verdana" w:hAnsi="Verdana" w:cs="Tahoma"/>
          <w:color w:val="000000" w:themeColor="text1"/>
        </w:rPr>
        <w:t xml:space="preserve">powinno </w:t>
      </w:r>
      <w:r w:rsidR="008E68C6" w:rsidRPr="00572E15">
        <w:rPr>
          <w:rFonts w:ascii="Verdana" w:hAnsi="Verdana" w:cs="Tahoma"/>
          <w:color w:val="000000" w:themeColor="text1"/>
        </w:rPr>
        <w:t xml:space="preserve">wskazywać przyczynę uzasadniającą </w:t>
      </w:r>
      <w:r w:rsidR="00BE68D6" w:rsidRPr="00572E15">
        <w:rPr>
          <w:rFonts w:ascii="Verdana" w:hAnsi="Verdana" w:cs="Tahoma"/>
          <w:color w:val="000000" w:themeColor="text1"/>
        </w:rPr>
        <w:t>wypowiedzenie</w:t>
      </w:r>
      <w:r w:rsidR="008E68C6" w:rsidRPr="00572E15">
        <w:rPr>
          <w:rFonts w:ascii="Verdana" w:hAnsi="Verdana" w:cs="Tahoma"/>
          <w:color w:val="000000" w:themeColor="text1"/>
        </w:rPr>
        <w:t xml:space="preserve"> umowy.</w:t>
      </w:r>
      <w:r w:rsidR="00F31466" w:rsidRPr="00572E15">
        <w:rPr>
          <w:rFonts w:ascii="Verdana" w:hAnsi="Verdana" w:cs="Tahoma"/>
          <w:color w:val="000000" w:themeColor="text1"/>
        </w:rPr>
        <w:t xml:space="preserve"> </w:t>
      </w:r>
    </w:p>
    <w:p w14:paraId="62F6A77E" w14:textId="06547507" w:rsidR="008216EE" w:rsidRPr="00572E15" w:rsidRDefault="008216EE" w:rsidP="00572E15">
      <w:pPr>
        <w:spacing w:line="276" w:lineRule="auto"/>
        <w:ind w:left="-208"/>
        <w:jc w:val="both"/>
        <w:rPr>
          <w:rFonts w:ascii="Verdana" w:hAnsi="Verdana"/>
          <w:color w:val="000000" w:themeColor="text1"/>
        </w:rPr>
      </w:pPr>
    </w:p>
    <w:p w14:paraId="64DC8F59" w14:textId="635AD212" w:rsidR="2E42A91D" w:rsidRPr="00572E15" w:rsidRDefault="2E42A91D" w:rsidP="00572E15">
      <w:pPr>
        <w:pStyle w:val="Style1"/>
        <w:spacing w:before="240" w:line="276" w:lineRule="auto"/>
        <w:jc w:val="center"/>
        <w:rPr>
          <w:rFonts w:ascii="Verdana" w:hAnsi="Verdana" w:cs="Tahoma"/>
          <w:b/>
          <w:bCs/>
          <w:color w:val="000000" w:themeColor="text1"/>
        </w:rPr>
      </w:pPr>
      <w:r w:rsidRPr="00572E15">
        <w:rPr>
          <w:rFonts w:ascii="Verdana" w:hAnsi="Verdana" w:cs="Tahoma"/>
          <w:b/>
          <w:bCs/>
          <w:color w:val="000000" w:themeColor="text1"/>
        </w:rPr>
        <w:t>§ 1</w:t>
      </w:r>
      <w:r w:rsidR="0008795C">
        <w:rPr>
          <w:rFonts w:ascii="Verdana" w:hAnsi="Verdana" w:cs="Tahoma"/>
          <w:b/>
          <w:bCs/>
          <w:color w:val="000000" w:themeColor="text1"/>
        </w:rPr>
        <w:t>4</w:t>
      </w:r>
    </w:p>
    <w:p w14:paraId="0016D4EA" w14:textId="0533E93B" w:rsidR="2E42A91D" w:rsidRPr="00572E15" w:rsidRDefault="2E42A91D" w:rsidP="00572E15">
      <w:pPr>
        <w:spacing w:line="276" w:lineRule="auto"/>
        <w:ind w:left="-208"/>
        <w:jc w:val="center"/>
        <w:rPr>
          <w:rFonts w:ascii="Verdana" w:hAnsi="Verdana"/>
          <w:b/>
          <w:bCs/>
          <w:color w:val="000000" w:themeColor="text1"/>
        </w:rPr>
      </w:pPr>
      <w:r w:rsidRPr="00572E15">
        <w:rPr>
          <w:rFonts w:ascii="Verdana" w:hAnsi="Verdana"/>
          <w:b/>
          <w:bCs/>
          <w:color w:val="000000" w:themeColor="text1"/>
        </w:rPr>
        <w:t>Prawa Autorskie</w:t>
      </w:r>
    </w:p>
    <w:p w14:paraId="711A30FB" w14:textId="14D60A2B" w:rsidR="00254D64" w:rsidRPr="00572E15" w:rsidRDefault="00254D64" w:rsidP="00572E15">
      <w:pPr>
        <w:spacing w:line="276" w:lineRule="auto"/>
        <w:ind w:left="-208"/>
        <w:jc w:val="both"/>
        <w:rPr>
          <w:rFonts w:ascii="Verdana" w:hAnsi="Verdana"/>
          <w:color w:val="000000" w:themeColor="text1"/>
        </w:rPr>
      </w:pPr>
    </w:p>
    <w:p w14:paraId="14F42283" w14:textId="15847AB2" w:rsidR="00254D64" w:rsidRPr="00572E15" w:rsidRDefault="08CA6A5D" w:rsidP="00572E15">
      <w:pPr>
        <w:spacing w:line="276" w:lineRule="auto"/>
        <w:jc w:val="both"/>
        <w:rPr>
          <w:rFonts w:ascii="Verdana" w:eastAsia="Verdana" w:hAnsi="Verdana" w:cs="Verdana"/>
          <w:color w:val="000000" w:themeColor="text1"/>
        </w:rPr>
      </w:pPr>
      <w:r w:rsidRPr="00572E15">
        <w:rPr>
          <w:rFonts w:ascii="Verdana" w:eastAsia="Verdana" w:hAnsi="Verdana" w:cs="Verdana"/>
          <w:color w:val="000000" w:themeColor="text1"/>
        </w:rPr>
        <w:t xml:space="preserve">1. W ramach wynagrodzenia </w:t>
      </w:r>
      <w:r w:rsidR="0525C05C" w:rsidRPr="00572E15">
        <w:rPr>
          <w:rFonts w:ascii="Verdana" w:hAnsi="Verdana" w:cs="Tahoma"/>
          <w:color w:val="000000" w:themeColor="text1"/>
        </w:rPr>
        <w:t>Inżynier</w:t>
      </w:r>
      <w:r w:rsidR="794F3AC0" w:rsidRPr="00572E15">
        <w:rPr>
          <w:rFonts w:ascii="Verdana" w:hAnsi="Verdana" w:cs="Tahoma"/>
          <w:color w:val="000000" w:themeColor="text1"/>
        </w:rPr>
        <w:t>:</w:t>
      </w:r>
    </w:p>
    <w:p w14:paraId="60275523" w14:textId="53D8E556" w:rsidR="00254D64" w:rsidRPr="00572E15" w:rsidRDefault="08CA6A5D" w:rsidP="00492D1F">
      <w:pPr>
        <w:spacing w:line="276" w:lineRule="auto"/>
        <w:ind w:left="709" w:hanging="373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1) przenosi na Zamawiającego autorskie prawa majątkowe do wszystkich utworów w rozumieniu ustawy o Prawie autorskim i prawach pokrewnych stworzonych przez </w:t>
      </w:r>
      <w:r w:rsidR="1DF971BE" w:rsidRPr="00572E15">
        <w:rPr>
          <w:rFonts w:ascii="Verdana" w:hAnsi="Verdana" w:cs="Tahoma"/>
          <w:color w:val="000000" w:themeColor="text1"/>
        </w:rPr>
        <w:t>Inżyniera</w:t>
      </w:r>
      <w:r w:rsidR="1C87091D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>w</w:t>
      </w:r>
      <w:r w:rsidRPr="00572E15">
        <w:rPr>
          <w:rFonts w:ascii="Verdana" w:eastAsia="Verdana" w:hAnsi="Verdana" w:cs="Verdana"/>
        </w:rPr>
        <w:t xml:space="preserve"> wykonaniu przedmiotu </w:t>
      </w:r>
      <w:r w:rsidR="12A3B1E3" w:rsidRPr="00572E15">
        <w:rPr>
          <w:rFonts w:ascii="Verdana" w:eastAsia="Verdana" w:hAnsi="Verdana" w:cs="Verdana"/>
        </w:rPr>
        <w:t>u</w:t>
      </w:r>
      <w:r w:rsidRPr="00572E15">
        <w:rPr>
          <w:rFonts w:ascii="Verdana" w:eastAsia="Verdana" w:hAnsi="Verdana" w:cs="Verdana"/>
        </w:rPr>
        <w:t xml:space="preserve">mowy, w szczególności takich jak: projekty, raporty, mapy, wykresy, rysunki, specyfikacje techniczne, plany, ekspertyzy i inne dokumenty powstałe przy realizacji </w:t>
      </w:r>
      <w:r w:rsidR="161CCC72" w:rsidRPr="00572E15">
        <w:rPr>
          <w:rFonts w:ascii="Verdana" w:eastAsia="Verdana" w:hAnsi="Verdana" w:cs="Verdana"/>
        </w:rPr>
        <w:t>u</w:t>
      </w:r>
      <w:r w:rsidRPr="00572E15">
        <w:rPr>
          <w:rFonts w:ascii="Verdana" w:eastAsia="Verdana" w:hAnsi="Verdana" w:cs="Verdana"/>
        </w:rPr>
        <w:t>mowy, projekty graficzne, materiały redakcyjne, materiały filmowe, zdjęcia, zwanych dalej utworami,</w:t>
      </w:r>
    </w:p>
    <w:p w14:paraId="5F6B45B7" w14:textId="30D25E07" w:rsidR="00254D64" w:rsidRPr="00572E15" w:rsidRDefault="08CA6A5D" w:rsidP="00492D1F">
      <w:pPr>
        <w:spacing w:line="276" w:lineRule="auto"/>
        <w:ind w:left="709" w:hanging="373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2) zezwala Zamawiającemu na korzystanie z opracowań utworów, o których mowa w pkt 1 i ich przeróbek oraz na rozporządzanie tymi opracowaniami wraz z przeróbkami - tj. udziela Zamawiającemu praw zależnych, a także przenosi na Zamawiającego prawo do udzielania zezwolenia na wykonywanie praw zależnych.</w:t>
      </w:r>
    </w:p>
    <w:p w14:paraId="30822110" w14:textId="47A567DA" w:rsidR="00254D64" w:rsidRPr="00572E15" w:rsidRDefault="08CA6A5D" w:rsidP="00572E15">
      <w:pPr>
        <w:spacing w:line="276" w:lineRule="auto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2. Nabycie przez Zamawiającego praw, o których mowa w ust.1, następuje:</w:t>
      </w:r>
    </w:p>
    <w:p w14:paraId="1F33F03D" w14:textId="3B9F7DC7" w:rsidR="00254D64" w:rsidRPr="00572E15" w:rsidRDefault="08CA6A5D" w:rsidP="00572E15">
      <w:pPr>
        <w:spacing w:line="276" w:lineRule="auto"/>
        <w:ind w:left="360"/>
        <w:jc w:val="both"/>
        <w:rPr>
          <w:rFonts w:ascii="Verdana" w:eastAsia="Verdana" w:hAnsi="Verdana" w:cs="Verdana"/>
        </w:rPr>
      </w:pPr>
      <w:r w:rsidRPr="2BA440B2">
        <w:rPr>
          <w:rFonts w:ascii="Verdana" w:eastAsia="Verdana" w:hAnsi="Verdana" w:cs="Verdana"/>
        </w:rPr>
        <w:t>1) z chwilą faktycznego wydania poszczególnych utworów Zamawiającemu</w:t>
      </w:r>
      <w:r w:rsidR="27045F2A" w:rsidRPr="2BA440B2">
        <w:rPr>
          <w:rFonts w:ascii="Verdana" w:eastAsia="Verdana" w:hAnsi="Verdana" w:cs="Verdana"/>
        </w:rPr>
        <w:t xml:space="preserve"> </w:t>
      </w:r>
      <w:r w:rsidRPr="2BA440B2">
        <w:rPr>
          <w:rFonts w:ascii="Verdana" w:eastAsia="Verdana" w:hAnsi="Verdana" w:cs="Verdana"/>
        </w:rPr>
        <w:t>oraz</w:t>
      </w:r>
    </w:p>
    <w:p w14:paraId="4AA17010" w14:textId="417BFDB8" w:rsidR="00254D64" w:rsidRPr="00572E15" w:rsidRDefault="08CA6A5D" w:rsidP="009927B8">
      <w:pPr>
        <w:spacing w:line="276" w:lineRule="auto"/>
        <w:ind w:left="709" w:hanging="349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2) bez ograniczeń co do terytorium, czasu, liczby egzemplarzy, w zakresie następujących pól eksploatacji:</w:t>
      </w:r>
    </w:p>
    <w:p w14:paraId="4DB5DC9C" w14:textId="1E6E2B6D" w:rsidR="00254D64" w:rsidRPr="00572E15" w:rsidRDefault="08CA6A5D" w:rsidP="009927B8">
      <w:pPr>
        <w:spacing w:line="276" w:lineRule="auto"/>
        <w:ind w:left="709" w:hanging="259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a) użytkowania utworów na własny użytek i użytek swoich jednostek organizacyjnych oraz użytek osób trzecich w celach związanych z realizacją niniejszej </w:t>
      </w:r>
      <w:r w:rsidR="27FFBE8E" w:rsidRPr="00572E15">
        <w:rPr>
          <w:rFonts w:ascii="Verdana" w:eastAsia="Verdana" w:hAnsi="Verdana" w:cs="Verdana"/>
        </w:rPr>
        <w:t>u</w:t>
      </w:r>
      <w:r w:rsidRPr="00572E15">
        <w:rPr>
          <w:rFonts w:ascii="Verdana" w:eastAsia="Verdana" w:hAnsi="Verdana" w:cs="Verdana"/>
        </w:rPr>
        <w:t>mowy oraz zadań Zamawiającego,</w:t>
      </w:r>
    </w:p>
    <w:p w14:paraId="73632236" w14:textId="20F0BD36" w:rsidR="00254D64" w:rsidRPr="00572E15" w:rsidRDefault="08CA6A5D" w:rsidP="009927B8">
      <w:pPr>
        <w:spacing w:line="276" w:lineRule="auto"/>
        <w:ind w:left="709" w:hanging="259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b) utrwalenie utworów na wszelkich rodzajach nośników, a w szczególności na nośnikach video, taśmie światłoczułej, magnetycznej, dyskach komputerowych oraz wszelkich typach nośników przeznaczonych do zapisu cyfrowego (np. CD, </w:t>
      </w:r>
      <w:r w:rsidRPr="00572E15">
        <w:rPr>
          <w:rFonts w:ascii="Verdana" w:eastAsia="Verdana" w:hAnsi="Verdana" w:cs="Verdana"/>
        </w:rPr>
        <w:lastRenderedPageBreak/>
        <w:t>DVD, Blue-</w:t>
      </w:r>
      <w:proofErr w:type="spellStart"/>
      <w:r w:rsidRPr="00572E15">
        <w:rPr>
          <w:rFonts w:ascii="Verdana" w:eastAsia="Verdana" w:hAnsi="Verdana" w:cs="Verdana"/>
        </w:rPr>
        <w:t>ray</w:t>
      </w:r>
      <w:proofErr w:type="spellEnd"/>
      <w:r w:rsidRPr="00572E15">
        <w:rPr>
          <w:rFonts w:ascii="Verdana" w:eastAsia="Verdana" w:hAnsi="Verdana" w:cs="Verdana"/>
        </w:rPr>
        <w:t>, pendrive, itd.),</w:t>
      </w:r>
    </w:p>
    <w:p w14:paraId="40930410" w14:textId="127CEEFD" w:rsidR="00254D64" w:rsidRPr="00572E15" w:rsidRDefault="08CA6A5D" w:rsidP="009927B8">
      <w:pPr>
        <w:spacing w:line="276" w:lineRule="auto"/>
        <w:ind w:left="709" w:hanging="259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c) 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7D72AD80" w14:textId="781DE1FA" w:rsidR="00254D64" w:rsidRPr="00572E15" w:rsidRDefault="08CA6A5D" w:rsidP="009927B8">
      <w:pPr>
        <w:spacing w:line="276" w:lineRule="auto"/>
        <w:ind w:left="709" w:hanging="259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d)wprowadzanie utworów do pamięci komputera na dowolnej liczbie stanowisk komputerowych oraz do sieci multimedialnej, telekomunikacyjnej, komputerowej, w tym do Internetu,</w:t>
      </w:r>
    </w:p>
    <w:p w14:paraId="20B5BC67" w14:textId="1B5739F6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e) wyświetlanie, publiczne odtwarzanie utworu,</w:t>
      </w:r>
    </w:p>
    <w:p w14:paraId="1356351F" w14:textId="66C53E76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f) nadawanie całości lub wybranych fragmentów utworów za pomocą wizji albo fonii przewodowej i bezprzewodowej przez stację naziemną,</w:t>
      </w:r>
    </w:p>
    <w:p w14:paraId="683DAB8B" w14:textId="741840F7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g) nadawanie za pośrednictwem satelity,</w:t>
      </w:r>
    </w:p>
    <w:p w14:paraId="0BE24F48" w14:textId="0C4DAE07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h) reemisja,</w:t>
      </w:r>
    </w:p>
    <w:p w14:paraId="6532D066" w14:textId="3338B13F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i) wypożyczanie, najem lub wymiana nośników, na których utwór utrwalono,</w:t>
      </w:r>
    </w:p>
    <w:p w14:paraId="5130C6A7" w14:textId="018B89DA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j) wykorzystanie w utworach multimedialnych,</w:t>
      </w:r>
    </w:p>
    <w:p w14:paraId="6D5B271D" w14:textId="7074EB36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l) wprowadzanie zmian, skrótów,</w:t>
      </w:r>
    </w:p>
    <w:p w14:paraId="1FD8320A" w14:textId="34AB1D22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m)sporządzenie wersji obcojęzycznych, zarówno przy użyciu napisów, jak i lektora,</w:t>
      </w:r>
    </w:p>
    <w:p w14:paraId="5834584E" w14:textId="2DBE465D" w:rsidR="00254D64" w:rsidRPr="00572E15" w:rsidRDefault="08CA6A5D" w:rsidP="00572E15">
      <w:pPr>
        <w:spacing w:line="276" w:lineRule="auto"/>
        <w:ind w:left="45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n) publiczne udostępnianie utworów w taki sposób, aby każdy mógł mieć do nich dostęp w miejscu i w czasie przez niego wybranym.</w:t>
      </w:r>
    </w:p>
    <w:p w14:paraId="56869A33" w14:textId="7DB83D35" w:rsidR="00254D64" w:rsidRPr="00572E15" w:rsidRDefault="08CA6A5D" w:rsidP="00572E15">
      <w:pPr>
        <w:spacing w:line="276" w:lineRule="auto"/>
        <w:ind w:left="270" w:hanging="270"/>
        <w:jc w:val="both"/>
        <w:rPr>
          <w:rFonts w:ascii="Verdana" w:eastAsia="Verdana" w:hAnsi="Verdana" w:cs="Verdana"/>
        </w:rPr>
      </w:pPr>
      <w:r w:rsidRPr="2BA440B2">
        <w:rPr>
          <w:rFonts w:ascii="Verdana" w:eastAsia="Verdana" w:hAnsi="Verdana" w:cs="Verdana"/>
        </w:rPr>
        <w:t>3. Równocześnie z nabyciem autorskich praw majątkowych do utworów Zamawiający nabywa własność wszystkich egzemplarzy oraz nośników, na których utwory zostały utrwalone.</w:t>
      </w:r>
    </w:p>
    <w:p w14:paraId="1257BF95" w14:textId="52D5126D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  <w:color w:val="000000" w:themeColor="text1"/>
        </w:rPr>
      </w:pPr>
      <w:r w:rsidRPr="00572E15">
        <w:rPr>
          <w:rFonts w:ascii="Verdana" w:eastAsia="Verdana" w:hAnsi="Verdana" w:cs="Verdana"/>
        </w:rPr>
        <w:t>4</w:t>
      </w:r>
      <w:r w:rsidRPr="00572E15">
        <w:rPr>
          <w:rFonts w:ascii="Verdana" w:eastAsia="Verdana" w:hAnsi="Verdana" w:cs="Verdana"/>
          <w:color w:val="000000" w:themeColor="text1"/>
        </w:rPr>
        <w:t xml:space="preserve">. </w:t>
      </w:r>
      <w:r w:rsidR="1E11AE1A" w:rsidRPr="00572E15">
        <w:rPr>
          <w:rFonts w:ascii="Verdana" w:eastAsia="Verdana" w:hAnsi="Verdana" w:cs="Verdana"/>
          <w:color w:val="000000" w:themeColor="text1"/>
        </w:rPr>
        <w:t>I</w:t>
      </w:r>
      <w:r w:rsidR="1E11AE1A" w:rsidRPr="00572E15">
        <w:rPr>
          <w:rFonts w:ascii="Verdana" w:hAnsi="Verdana" w:cs="Tahoma"/>
          <w:color w:val="000000" w:themeColor="text1"/>
        </w:rPr>
        <w:t>nżynier</w:t>
      </w:r>
      <w:r w:rsidR="072D271F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</w:rPr>
        <w:t xml:space="preserve">wyraża zgodę na dokonywanie zmian i modyfikacji utworów samodzielnie przez Zamawiającego lub osoby wskazane przez Zamawiającego w zakresie ust.1 pkt 2 niniejszego </w:t>
      </w:r>
      <w:r w:rsidR="461E2F95" w:rsidRPr="00572E15">
        <w:rPr>
          <w:rFonts w:ascii="Verdana" w:eastAsia="Verdana" w:hAnsi="Verdana" w:cs="Verdana"/>
        </w:rPr>
        <w:t>paragrafu</w:t>
      </w:r>
      <w:r w:rsidRPr="00572E15">
        <w:rPr>
          <w:rFonts w:ascii="Verdana" w:eastAsia="Verdana" w:hAnsi="Verdana" w:cs="Verdana"/>
        </w:rPr>
        <w:t>.</w:t>
      </w:r>
    </w:p>
    <w:p w14:paraId="05D325BB" w14:textId="70A90445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  <w:color w:val="000000" w:themeColor="text1"/>
        </w:rPr>
      </w:pPr>
      <w:r w:rsidRPr="2BA440B2">
        <w:rPr>
          <w:rFonts w:ascii="Verdana" w:eastAsia="Verdana" w:hAnsi="Verdana" w:cs="Verdana"/>
          <w:color w:val="000000" w:themeColor="text1"/>
        </w:rPr>
        <w:t xml:space="preserve">5. Nie później niż w terminie miesiąca od zakończenia trwania </w:t>
      </w:r>
      <w:r w:rsidR="650769AC" w:rsidRPr="2BA440B2">
        <w:rPr>
          <w:rFonts w:ascii="Verdana" w:eastAsia="Verdana" w:hAnsi="Verdana" w:cs="Verdana"/>
          <w:color w:val="000000" w:themeColor="text1"/>
        </w:rPr>
        <w:t>u</w:t>
      </w:r>
      <w:r w:rsidRPr="2BA440B2">
        <w:rPr>
          <w:rFonts w:ascii="Verdana" w:eastAsia="Verdana" w:hAnsi="Verdana" w:cs="Verdana"/>
          <w:color w:val="000000" w:themeColor="text1"/>
        </w:rPr>
        <w:t xml:space="preserve">mowy lub po rozwiązaniu </w:t>
      </w:r>
      <w:r w:rsidR="7A245208" w:rsidRPr="2BA440B2">
        <w:rPr>
          <w:rFonts w:ascii="Verdana" w:eastAsia="Verdana" w:hAnsi="Verdana" w:cs="Verdana"/>
          <w:color w:val="000000" w:themeColor="text1"/>
        </w:rPr>
        <w:t>u</w:t>
      </w:r>
      <w:r w:rsidRPr="2BA440B2">
        <w:rPr>
          <w:rFonts w:ascii="Verdana" w:eastAsia="Verdana" w:hAnsi="Verdana" w:cs="Verdana"/>
          <w:color w:val="000000" w:themeColor="text1"/>
        </w:rPr>
        <w:t xml:space="preserve">mowy, </w:t>
      </w:r>
      <w:r w:rsidR="77F48817" w:rsidRPr="2BA440B2">
        <w:rPr>
          <w:rFonts w:ascii="Verdana" w:eastAsia="Verdana" w:hAnsi="Verdana" w:cs="Verdana"/>
          <w:color w:val="000000" w:themeColor="text1"/>
        </w:rPr>
        <w:t>I</w:t>
      </w:r>
      <w:r w:rsidR="77F48817" w:rsidRPr="2BA440B2">
        <w:rPr>
          <w:rFonts w:ascii="Verdana" w:hAnsi="Verdana" w:cs="Tahoma"/>
          <w:color w:val="000000" w:themeColor="text1"/>
        </w:rPr>
        <w:t>nżynier</w:t>
      </w:r>
      <w:r w:rsidR="521D3B00" w:rsidRPr="2BA440B2">
        <w:rPr>
          <w:rFonts w:ascii="Verdana" w:hAnsi="Verdana" w:cs="Tahoma"/>
          <w:color w:val="000000" w:themeColor="text1"/>
        </w:rPr>
        <w:t xml:space="preserve"> </w:t>
      </w:r>
      <w:r w:rsidRPr="2BA440B2">
        <w:rPr>
          <w:rFonts w:ascii="Verdana" w:eastAsia="Verdana" w:hAnsi="Verdana" w:cs="Verdana"/>
          <w:color w:val="000000" w:themeColor="text1"/>
        </w:rPr>
        <w:t xml:space="preserve">zobowiązany jest przekazać Zamawiającemu wszystkie utwory wytworzone przez </w:t>
      </w:r>
      <w:r w:rsidR="7F63CC06" w:rsidRPr="2BA440B2">
        <w:rPr>
          <w:rFonts w:ascii="Verdana" w:eastAsia="Verdana" w:hAnsi="Verdana" w:cs="Verdana"/>
          <w:color w:val="000000" w:themeColor="text1"/>
        </w:rPr>
        <w:t>I</w:t>
      </w:r>
      <w:r w:rsidR="7F63CC06" w:rsidRPr="2BA440B2">
        <w:rPr>
          <w:rFonts w:ascii="Verdana" w:hAnsi="Verdana" w:cs="Tahoma"/>
          <w:color w:val="000000" w:themeColor="text1"/>
        </w:rPr>
        <w:t>nżyniera</w:t>
      </w:r>
      <w:r w:rsidR="73F2C711" w:rsidRPr="2BA440B2">
        <w:rPr>
          <w:rFonts w:ascii="Verdana" w:hAnsi="Verdana" w:cs="Tahoma"/>
          <w:color w:val="000000" w:themeColor="text1"/>
        </w:rPr>
        <w:t xml:space="preserve"> </w:t>
      </w:r>
      <w:r w:rsidRPr="2BA440B2">
        <w:rPr>
          <w:rFonts w:ascii="Verdana" w:eastAsia="Verdana" w:hAnsi="Verdana" w:cs="Verdana"/>
          <w:color w:val="000000" w:themeColor="text1"/>
        </w:rPr>
        <w:t xml:space="preserve">w ramach realizacji </w:t>
      </w:r>
      <w:r w:rsidR="0C8E67C1" w:rsidRPr="2BA440B2">
        <w:rPr>
          <w:rFonts w:ascii="Verdana" w:eastAsia="Verdana" w:hAnsi="Verdana" w:cs="Verdana"/>
          <w:color w:val="000000" w:themeColor="text1"/>
        </w:rPr>
        <w:t>u</w:t>
      </w:r>
      <w:r w:rsidRPr="2BA440B2">
        <w:rPr>
          <w:rFonts w:ascii="Verdana" w:eastAsia="Verdana" w:hAnsi="Verdana" w:cs="Verdana"/>
          <w:color w:val="000000" w:themeColor="text1"/>
        </w:rPr>
        <w:t xml:space="preserve">mowy. </w:t>
      </w:r>
      <w:r w:rsidR="14FC1B78" w:rsidRPr="2BA440B2">
        <w:rPr>
          <w:rFonts w:ascii="Verdana" w:eastAsia="Verdana" w:hAnsi="Verdana" w:cs="Verdana"/>
          <w:color w:val="000000" w:themeColor="text1"/>
        </w:rPr>
        <w:t>I</w:t>
      </w:r>
      <w:r w:rsidR="14FC1B78" w:rsidRPr="2BA440B2">
        <w:rPr>
          <w:rFonts w:ascii="Verdana" w:hAnsi="Verdana" w:cs="Tahoma"/>
          <w:color w:val="000000" w:themeColor="text1"/>
        </w:rPr>
        <w:t>nżynier</w:t>
      </w:r>
      <w:r w:rsidRPr="2BA440B2">
        <w:rPr>
          <w:rFonts w:ascii="Verdana" w:eastAsia="Verdana" w:hAnsi="Verdana" w:cs="Verdana"/>
          <w:color w:val="000000" w:themeColor="text1"/>
        </w:rPr>
        <w:t xml:space="preserve">, zatrzymuje kopie dokumentów, o których mowa wyżej. </w:t>
      </w:r>
      <w:r w:rsidR="0D55DF5B" w:rsidRPr="2BA440B2">
        <w:rPr>
          <w:rFonts w:ascii="Verdana" w:eastAsia="Verdana" w:hAnsi="Verdana" w:cs="Verdana"/>
          <w:color w:val="000000" w:themeColor="text1"/>
        </w:rPr>
        <w:t>I</w:t>
      </w:r>
      <w:r w:rsidR="0D55DF5B" w:rsidRPr="2BA440B2">
        <w:rPr>
          <w:rFonts w:ascii="Verdana" w:hAnsi="Verdana" w:cs="Tahoma"/>
          <w:color w:val="000000" w:themeColor="text1"/>
        </w:rPr>
        <w:t>nżynier</w:t>
      </w:r>
      <w:r w:rsidR="0D55DF5B" w:rsidRPr="2BA440B2">
        <w:rPr>
          <w:rFonts w:ascii="Verdana" w:eastAsia="Verdana" w:hAnsi="Verdana" w:cs="Verdana"/>
          <w:color w:val="000000" w:themeColor="text1"/>
        </w:rPr>
        <w:t xml:space="preserve"> </w:t>
      </w:r>
      <w:r w:rsidRPr="2BA440B2">
        <w:rPr>
          <w:rFonts w:ascii="Verdana" w:eastAsia="Verdana" w:hAnsi="Verdana" w:cs="Verdana"/>
          <w:color w:val="000000" w:themeColor="text1"/>
        </w:rPr>
        <w:t xml:space="preserve">nie będzie używał kopii dokumentów do celów nie związanych z </w:t>
      </w:r>
      <w:r w:rsidR="7A39BD4A" w:rsidRPr="2BA440B2">
        <w:rPr>
          <w:rFonts w:ascii="Verdana" w:eastAsia="Verdana" w:hAnsi="Verdana" w:cs="Verdana"/>
          <w:color w:val="000000" w:themeColor="text1"/>
        </w:rPr>
        <w:t>u</w:t>
      </w:r>
      <w:r w:rsidRPr="2BA440B2">
        <w:rPr>
          <w:rFonts w:ascii="Verdana" w:eastAsia="Verdana" w:hAnsi="Verdana" w:cs="Verdana"/>
          <w:color w:val="000000" w:themeColor="text1"/>
        </w:rPr>
        <w:t>mową bez uprzedniej pisemnej zgody Zamawiającego.</w:t>
      </w:r>
    </w:p>
    <w:p w14:paraId="304A97EB" w14:textId="16B68943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</w:rPr>
      </w:pPr>
      <w:r w:rsidRPr="43CD8C21">
        <w:rPr>
          <w:rFonts w:ascii="Verdana" w:eastAsia="Verdana" w:hAnsi="Verdana" w:cs="Verdana"/>
          <w:color w:val="000000" w:themeColor="text1"/>
        </w:rPr>
        <w:t xml:space="preserve">6. </w:t>
      </w:r>
      <w:r w:rsidR="576FD199" w:rsidRPr="43CD8C21">
        <w:rPr>
          <w:rFonts w:ascii="Verdana" w:eastAsia="Verdana" w:hAnsi="Verdana" w:cs="Verdana"/>
          <w:color w:val="000000" w:themeColor="text1"/>
        </w:rPr>
        <w:t>I</w:t>
      </w:r>
      <w:r w:rsidR="576FD199" w:rsidRPr="43CD8C21">
        <w:rPr>
          <w:rFonts w:ascii="Verdana" w:hAnsi="Verdana" w:cs="Tahoma"/>
          <w:color w:val="000000" w:themeColor="text1"/>
        </w:rPr>
        <w:t>nżynier</w:t>
      </w:r>
      <w:r w:rsidR="756B39F8" w:rsidRPr="43CD8C21">
        <w:rPr>
          <w:rFonts w:ascii="Verdana" w:hAnsi="Verdana" w:cs="Tahoma"/>
          <w:color w:val="000000" w:themeColor="text1"/>
        </w:rPr>
        <w:t xml:space="preserve"> </w:t>
      </w:r>
      <w:r w:rsidRPr="43CD8C21">
        <w:rPr>
          <w:rFonts w:ascii="Verdana" w:eastAsia="Verdana" w:hAnsi="Verdana" w:cs="Verdana"/>
          <w:color w:val="000000" w:themeColor="text1"/>
        </w:rPr>
        <w:t xml:space="preserve">jest zobowiązany nie publikować artykułów dotyczących </w:t>
      </w:r>
      <w:r w:rsidR="64995253" w:rsidRPr="43CD8C21">
        <w:rPr>
          <w:rFonts w:ascii="Verdana" w:eastAsia="Verdana" w:hAnsi="Verdana" w:cs="Verdana"/>
          <w:color w:val="000000" w:themeColor="text1"/>
        </w:rPr>
        <w:t>u</w:t>
      </w:r>
      <w:r w:rsidRPr="43CD8C21">
        <w:rPr>
          <w:rFonts w:ascii="Verdana" w:eastAsia="Verdana" w:hAnsi="Verdana" w:cs="Verdana"/>
          <w:color w:val="000000" w:themeColor="text1"/>
        </w:rPr>
        <w:t xml:space="preserve">sługi, </w:t>
      </w:r>
      <w:r w:rsidR="29F25633" w:rsidRPr="43CD8C21">
        <w:rPr>
          <w:rFonts w:ascii="Verdana" w:eastAsia="Verdana" w:hAnsi="Verdana" w:cs="Verdana"/>
          <w:color w:val="000000" w:themeColor="text1"/>
        </w:rPr>
        <w:t xml:space="preserve">nie </w:t>
      </w:r>
      <w:r w:rsidRPr="43CD8C21">
        <w:rPr>
          <w:rFonts w:ascii="Verdana" w:eastAsia="Verdana" w:hAnsi="Verdana" w:cs="Verdana"/>
          <w:color w:val="000000" w:themeColor="text1"/>
        </w:rPr>
        <w:t xml:space="preserve">powoływać się na </w:t>
      </w:r>
      <w:r w:rsidR="1BAD3452" w:rsidRPr="43CD8C21">
        <w:rPr>
          <w:rFonts w:ascii="Verdana" w:eastAsia="Verdana" w:hAnsi="Verdana" w:cs="Verdana"/>
          <w:color w:val="000000" w:themeColor="text1"/>
        </w:rPr>
        <w:t>u</w:t>
      </w:r>
      <w:r w:rsidRPr="43CD8C21">
        <w:rPr>
          <w:rFonts w:ascii="Verdana" w:eastAsia="Verdana" w:hAnsi="Verdana" w:cs="Verdana"/>
          <w:color w:val="000000" w:themeColor="text1"/>
        </w:rPr>
        <w:t>mowę w trakcie świadczenia jakichkolw</w:t>
      </w:r>
      <w:r w:rsidRPr="43CD8C21">
        <w:rPr>
          <w:rFonts w:ascii="Verdana" w:eastAsia="Verdana" w:hAnsi="Verdana" w:cs="Verdana"/>
        </w:rPr>
        <w:t xml:space="preserve">iek usług innym </w:t>
      </w:r>
      <w:r w:rsidR="26A088CB" w:rsidRPr="43CD8C21">
        <w:rPr>
          <w:rFonts w:ascii="Verdana" w:eastAsia="Verdana" w:hAnsi="Verdana" w:cs="Verdana"/>
        </w:rPr>
        <w:t>osobom</w:t>
      </w:r>
      <w:r w:rsidRPr="43CD8C21">
        <w:rPr>
          <w:rFonts w:ascii="Verdana" w:eastAsia="Verdana" w:hAnsi="Verdana" w:cs="Verdana"/>
        </w:rPr>
        <w:t xml:space="preserve"> oraz nie wyjawiać informacji uzyskanych od Zamawiającego, bez jego uprzedniej zgody wy</w:t>
      </w:r>
      <w:r w:rsidR="3FCAB58D" w:rsidRPr="43CD8C21">
        <w:rPr>
          <w:rFonts w:ascii="Verdana" w:eastAsia="Verdana" w:hAnsi="Verdana" w:cs="Verdana"/>
        </w:rPr>
        <w:t>rażonej</w:t>
      </w:r>
      <w:r w:rsidR="1ACA5CD8" w:rsidRPr="43CD8C21">
        <w:rPr>
          <w:rFonts w:ascii="Verdana" w:eastAsia="Verdana" w:hAnsi="Verdana" w:cs="Verdana"/>
        </w:rPr>
        <w:t xml:space="preserve"> </w:t>
      </w:r>
      <w:r w:rsidRPr="43CD8C21">
        <w:rPr>
          <w:rFonts w:ascii="Verdana" w:eastAsia="Verdana" w:hAnsi="Verdana" w:cs="Verdana"/>
        </w:rPr>
        <w:t>na piśmie.</w:t>
      </w:r>
    </w:p>
    <w:p w14:paraId="1C5E5028" w14:textId="43188E44" w:rsidR="00254D64" w:rsidRPr="00572E15" w:rsidRDefault="08CA6A5D" w:rsidP="00572E15">
      <w:pPr>
        <w:spacing w:line="276" w:lineRule="auto"/>
        <w:ind w:left="270" w:hanging="270"/>
        <w:jc w:val="both"/>
        <w:rPr>
          <w:rFonts w:ascii="Verdana" w:eastAsia="Verdana" w:hAnsi="Verdana" w:cs="Verdana"/>
          <w:color w:val="000000" w:themeColor="text1"/>
        </w:rPr>
      </w:pPr>
      <w:r w:rsidRPr="43CD8C21">
        <w:rPr>
          <w:rFonts w:ascii="Verdana" w:eastAsia="Verdana" w:hAnsi="Verdana" w:cs="Verdana"/>
          <w:color w:val="000000" w:themeColor="text1"/>
        </w:rPr>
        <w:t xml:space="preserve">7. </w:t>
      </w:r>
      <w:r w:rsidR="2D00C8E8" w:rsidRPr="43CD8C21">
        <w:rPr>
          <w:rFonts w:ascii="Verdana" w:eastAsia="Verdana" w:hAnsi="Verdana" w:cs="Verdana"/>
          <w:color w:val="000000" w:themeColor="text1"/>
        </w:rPr>
        <w:t>I</w:t>
      </w:r>
      <w:r w:rsidR="2D00C8E8" w:rsidRPr="43CD8C21">
        <w:rPr>
          <w:rFonts w:ascii="Verdana" w:hAnsi="Verdana" w:cs="Tahoma"/>
          <w:color w:val="000000" w:themeColor="text1"/>
        </w:rPr>
        <w:t>nżynier</w:t>
      </w:r>
      <w:r w:rsidR="460EE65C" w:rsidRPr="43CD8C21">
        <w:rPr>
          <w:rFonts w:ascii="Verdana" w:hAnsi="Verdana" w:cs="Tahoma"/>
          <w:color w:val="000000" w:themeColor="text1"/>
        </w:rPr>
        <w:t xml:space="preserve"> </w:t>
      </w:r>
      <w:r w:rsidRPr="43CD8C21">
        <w:rPr>
          <w:rFonts w:ascii="Verdana" w:eastAsia="Verdana" w:hAnsi="Verdana" w:cs="Verdana"/>
          <w:color w:val="000000" w:themeColor="text1"/>
        </w:rPr>
        <w:t>oświadcza, że przen</w:t>
      </w:r>
      <w:r w:rsidR="0EB22910" w:rsidRPr="43CD8C21">
        <w:rPr>
          <w:rFonts w:ascii="Verdana" w:eastAsia="Verdana" w:hAnsi="Verdana" w:cs="Verdana"/>
          <w:color w:val="000000" w:themeColor="text1"/>
        </w:rPr>
        <w:t>osi</w:t>
      </w:r>
      <w:r w:rsidRPr="43CD8C21">
        <w:rPr>
          <w:rFonts w:ascii="Verdana" w:eastAsia="Verdana" w:hAnsi="Verdana" w:cs="Verdana"/>
          <w:color w:val="000000" w:themeColor="text1"/>
        </w:rPr>
        <w:t xml:space="preserve"> na Zamawiającego autorskie prawa majątkowe oraz prawa zależne do utworów stworzonych przez </w:t>
      </w:r>
      <w:r w:rsidR="68FCAFA7" w:rsidRPr="43CD8C21">
        <w:rPr>
          <w:rFonts w:ascii="Verdana" w:eastAsia="Verdana" w:hAnsi="Verdana" w:cs="Verdana"/>
          <w:color w:val="000000" w:themeColor="text1"/>
        </w:rPr>
        <w:t>I</w:t>
      </w:r>
      <w:r w:rsidR="68FCAFA7" w:rsidRPr="43CD8C21">
        <w:rPr>
          <w:rFonts w:ascii="Verdana" w:hAnsi="Verdana" w:cs="Tahoma"/>
          <w:color w:val="000000" w:themeColor="text1"/>
        </w:rPr>
        <w:t>nżyniera</w:t>
      </w:r>
      <w:r w:rsidRPr="43CD8C21">
        <w:rPr>
          <w:rFonts w:ascii="Verdana" w:eastAsia="Verdana" w:hAnsi="Verdana" w:cs="Verdana"/>
          <w:color w:val="000000" w:themeColor="text1"/>
        </w:rPr>
        <w:t>.</w:t>
      </w:r>
    </w:p>
    <w:p w14:paraId="1DDACE6B" w14:textId="6280088B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  <w:color w:val="000000" w:themeColor="text1"/>
        </w:rPr>
        <w:t xml:space="preserve">8. Do utworów, do których </w:t>
      </w:r>
      <w:r w:rsidR="11D60670" w:rsidRPr="00572E15">
        <w:rPr>
          <w:rFonts w:ascii="Verdana" w:eastAsia="Verdana" w:hAnsi="Verdana" w:cs="Verdana"/>
          <w:color w:val="000000" w:themeColor="text1"/>
        </w:rPr>
        <w:t>I</w:t>
      </w:r>
      <w:r w:rsidR="11D60670" w:rsidRPr="00572E15">
        <w:rPr>
          <w:rFonts w:ascii="Verdana" w:hAnsi="Verdana" w:cs="Tahoma"/>
          <w:color w:val="000000" w:themeColor="text1"/>
        </w:rPr>
        <w:t>nżynier</w:t>
      </w:r>
      <w:r w:rsidR="677236AE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 xml:space="preserve">nie posiada autorskich praw majątkowych, </w:t>
      </w:r>
      <w:r w:rsidR="728B0BC8" w:rsidRPr="00572E15">
        <w:rPr>
          <w:rFonts w:ascii="Verdana" w:eastAsia="Verdana" w:hAnsi="Verdana" w:cs="Verdana"/>
          <w:color w:val="000000" w:themeColor="text1"/>
        </w:rPr>
        <w:t>I</w:t>
      </w:r>
      <w:r w:rsidR="728B0BC8" w:rsidRPr="00572E15">
        <w:rPr>
          <w:rFonts w:ascii="Verdana" w:hAnsi="Verdana" w:cs="Tahoma"/>
          <w:color w:val="000000" w:themeColor="text1"/>
        </w:rPr>
        <w:t>nżynier</w:t>
      </w:r>
      <w:r w:rsidR="29C68AE8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>w</w:t>
      </w:r>
      <w:r w:rsidRPr="00572E15">
        <w:rPr>
          <w:rFonts w:ascii="Verdana" w:eastAsia="Verdana" w:hAnsi="Verdana" w:cs="Verdana"/>
        </w:rPr>
        <w:t xml:space="preserve"> ramach wynagrodzenia udziela Zamawiającemu w momencie wydania tych utworów licencji niewyłącznej, bez ograniczeń co do terytorium i czasu, w zakresie pó</w:t>
      </w:r>
      <w:r w:rsidR="23A73B39" w:rsidRPr="00572E15">
        <w:rPr>
          <w:rFonts w:ascii="Verdana" w:eastAsia="Verdana" w:hAnsi="Verdana" w:cs="Verdana"/>
        </w:rPr>
        <w:t>l eksploatacji.</w:t>
      </w:r>
      <w:r w:rsidR="009927B8">
        <w:rPr>
          <w:rFonts w:ascii="Verdana" w:eastAsia="Verdana" w:hAnsi="Verdana" w:cs="Verdana"/>
        </w:rPr>
        <w:t xml:space="preserve"> </w:t>
      </w:r>
      <w:r w:rsidRPr="00572E15">
        <w:rPr>
          <w:rFonts w:ascii="Verdana" w:eastAsia="Verdana" w:hAnsi="Verdana" w:cs="Verdana"/>
        </w:rPr>
        <w:t>Zamawiającemu na korzystanie z opracowań utworów, ich przeróbek oraz na rozporządzanie tymi opracowaniami wraz z przeróbkami - tj. udzielenie Zamawiającemu praw zależnych oraz zawiera prawo do udzielania zezwolenia na wykonywanie praw zależnych. Licencja zawiera uprawnienie dla Zamawiającego do udzielania dalszych licencji.</w:t>
      </w:r>
    </w:p>
    <w:p w14:paraId="359E2A97" w14:textId="3E74A3E2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9. </w:t>
      </w:r>
      <w:r w:rsidR="31FDAF04" w:rsidRPr="00572E15">
        <w:rPr>
          <w:rFonts w:ascii="Verdana" w:eastAsia="Verdana" w:hAnsi="Verdana" w:cs="Verdana"/>
          <w:color w:val="000000" w:themeColor="text1"/>
        </w:rPr>
        <w:t>I</w:t>
      </w:r>
      <w:r w:rsidR="31FDAF04" w:rsidRPr="00572E15">
        <w:rPr>
          <w:rFonts w:ascii="Verdana" w:hAnsi="Verdana" w:cs="Tahoma"/>
          <w:color w:val="000000" w:themeColor="text1"/>
        </w:rPr>
        <w:t>nżynier</w:t>
      </w:r>
      <w:r w:rsidR="7959FA98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>gwaran</w:t>
      </w:r>
      <w:r w:rsidRPr="00572E15">
        <w:rPr>
          <w:rFonts w:ascii="Verdana" w:eastAsia="Verdana" w:hAnsi="Verdana" w:cs="Verdana"/>
        </w:rPr>
        <w:t xml:space="preserve">tuje i zobowiązuje się zapewnić, że twórca utworów złoży oświadczenie, iż nie będzie wykonywał autorskich praw osobistych do utworów objętych postanowieniami </w:t>
      </w:r>
      <w:r w:rsidR="15826024" w:rsidRPr="00572E15">
        <w:rPr>
          <w:rFonts w:ascii="Verdana" w:eastAsia="Verdana" w:hAnsi="Verdana" w:cs="Verdana"/>
        </w:rPr>
        <w:t>u</w:t>
      </w:r>
      <w:r w:rsidRPr="00572E15">
        <w:rPr>
          <w:rFonts w:ascii="Verdana" w:eastAsia="Verdana" w:hAnsi="Verdana" w:cs="Verdana"/>
        </w:rPr>
        <w:t xml:space="preserve">mowy w stosunku do Zamawiającego lub innych podmiotów przez Zamawiającego wskazanych oraz, że twórca utworów upoważni do wykonywania osobistych praw autorskich Zamawiającego lub inne podmioty </w:t>
      </w:r>
      <w:r w:rsidRPr="00572E15">
        <w:rPr>
          <w:rFonts w:ascii="Verdana" w:eastAsia="Verdana" w:hAnsi="Verdana" w:cs="Verdana"/>
        </w:rPr>
        <w:lastRenderedPageBreak/>
        <w:t>wskazane przez Zamawiającego.</w:t>
      </w:r>
    </w:p>
    <w:p w14:paraId="6BE0C57C" w14:textId="4F04AEA9" w:rsidR="00254D64" w:rsidRPr="00572E15" w:rsidRDefault="08CA6A5D" w:rsidP="00572E15">
      <w:pPr>
        <w:spacing w:line="276" w:lineRule="auto"/>
        <w:ind w:left="360" w:hanging="360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  <w:color w:val="000000" w:themeColor="text1"/>
        </w:rPr>
        <w:t xml:space="preserve">10. </w:t>
      </w:r>
      <w:r w:rsidR="0F6F268B" w:rsidRPr="00572E15">
        <w:rPr>
          <w:rFonts w:ascii="Verdana" w:eastAsia="Verdana" w:hAnsi="Verdana" w:cs="Verdana"/>
          <w:color w:val="000000" w:themeColor="text1"/>
        </w:rPr>
        <w:t>I</w:t>
      </w:r>
      <w:r w:rsidR="0F6F268B" w:rsidRPr="00572E15">
        <w:rPr>
          <w:rFonts w:ascii="Verdana" w:hAnsi="Verdana" w:cs="Tahoma"/>
          <w:color w:val="000000" w:themeColor="text1"/>
        </w:rPr>
        <w:t>nżynier</w:t>
      </w:r>
      <w:r w:rsidR="7E509B3A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 xml:space="preserve">zobowiązuje się, że wykonując </w:t>
      </w:r>
      <w:r w:rsidR="16300D06" w:rsidRPr="00572E15">
        <w:rPr>
          <w:rFonts w:ascii="Verdana" w:eastAsia="Verdana" w:hAnsi="Verdana" w:cs="Verdana"/>
          <w:color w:val="000000" w:themeColor="text1"/>
        </w:rPr>
        <w:t>u</w:t>
      </w:r>
      <w:r w:rsidRPr="00572E15">
        <w:rPr>
          <w:rFonts w:ascii="Verdana" w:eastAsia="Verdana" w:hAnsi="Verdana" w:cs="Verdana"/>
          <w:color w:val="000000" w:themeColor="text1"/>
        </w:rPr>
        <w:t xml:space="preserve">mowę będzie przestrzegał przepisów ustawy z dnia 4 lutego 1994 r. – o prawie autorskim i prawach pokrewnych i nie naruszy praw majątkowych osób trzecich, a utwory przekaże Zamawiającemu w stanie wolnym od obciążeń prawami tych osób. </w:t>
      </w:r>
      <w:r w:rsidR="34428522" w:rsidRPr="00572E15">
        <w:rPr>
          <w:rFonts w:ascii="Verdana" w:eastAsia="Verdana" w:hAnsi="Verdana" w:cs="Verdana"/>
          <w:color w:val="000000" w:themeColor="text1"/>
        </w:rPr>
        <w:t>I</w:t>
      </w:r>
      <w:r w:rsidR="34428522" w:rsidRPr="00572E15">
        <w:rPr>
          <w:rFonts w:ascii="Verdana" w:hAnsi="Verdana" w:cs="Tahoma"/>
          <w:color w:val="000000" w:themeColor="text1"/>
        </w:rPr>
        <w:t>nżynier</w:t>
      </w:r>
      <w:r w:rsidR="091847DA" w:rsidRPr="00572E15">
        <w:rPr>
          <w:rFonts w:ascii="Verdana" w:hAnsi="Verdana" w:cs="Tahoma"/>
          <w:color w:val="000000" w:themeColor="text1"/>
        </w:rPr>
        <w:t xml:space="preserve"> </w:t>
      </w:r>
      <w:r w:rsidRPr="00572E15">
        <w:rPr>
          <w:rFonts w:ascii="Verdana" w:eastAsia="Verdana" w:hAnsi="Verdana" w:cs="Verdana"/>
          <w:color w:val="000000" w:themeColor="text1"/>
        </w:rPr>
        <w:t>z</w:t>
      </w:r>
      <w:r w:rsidRPr="00572E15">
        <w:rPr>
          <w:rFonts w:ascii="Verdana" w:eastAsia="Verdana" w:hAnsi="Verdana" w:cs="Verdana"/>
        </w:rPr>
        <w:t>wolni Zamawiającego z jakiejkolwiek odpowiedzialności wynikającej z ewentualnych roszczeń osób trzecich oraz pokryje wszelkie koszty, opłaty, odszkodowania, zadośćuczynienia, w tym koszty pomocy prawnej poniesione przez Zamawiającego w związku z takimi roszczeniami.</w:t>
      </w:r>
    </w:p>
    <w:p w14:paraId="47BE8619" w14:textId="1050BF0B" w:rsidR="00254D64" w:rsidRPr="00572E15" w:rsidRDefault="00254D64" w:rsidP="00572E15">
      <w:pPr>
        <w:spacing w:line="276" w:lineRule="auto"/>
        <w:jc w:val="both"/>
        <w:rPr>
          <w:rFonts w:ascii="Verdana" w:hAnsi="Verdana"/>
        </w:rPr>
      </w:pPr>
    </w:p>
    <w:p w14:paraId="3E5E64A3" w14:textId="7F19A3D1" w:rsidR="00254D64" w:rsidRPr="00572E15" w:rsidRDefault="600C9E2C" w:rsidP="00572E15">
      <w:pPr>
        <w:pStyle w:val="Style1"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§ 1</w:t>
      </w:r>
      <w:r w:rsidR="0008795C">
        <w:rPr>
          <w:rFonts w:ascii="Verdana" w:hAnsi="Verdana" w:cs="Arial"/>
          <w:b/>
          <w:bCs/>
        </w:rPr>
        <w:t>5</w:t>
      </w:r>
    </w:p>
    <w:p w14:paraId="64322CE8" w14:textId="374DCF14" w:rsidR="19DB8074" w:rsidRPr="00572E15" w:rsidRDefault="09A98535" w:rsidP="00A20CB7">
      <w:pPr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572E15">
        <w:rPr>
          <w:rFonts w:ascii="Verdana" w:hAnsi="Verdana" w:cs="Tahoma"/>
          <w:b/>
          <w:bCs/>
        </w:rPr>
        <w:t>Informacje poufne</w:t>
      </w:r>
    </w:p>
    <w:p w14:paraId="2747C6BE" w14:textId="1F15C820" w:rsidR="09A98535" w:rsidRPr="00572E15" w:rsidRDefault="09A98535" w:rsidP="00C85F7A">
      <w:pPr>
        <w:pStyle w:val="Akapitzlist"/>
        <w:numPr>
          <w:ilvl w:val="0"/>
          <w:numId w:val="4"/>
        </w:numPr>
        <w:spacing w:line="276" w:lineRule="auto"/>
        <w:ind w:left="360"/>
        <w:jc w:val="both"/>
        <w:rPr>
          <w:rFonts w:ascii="Verdana" w:eastAsia="Verdana" w:hAnsi="Verdana" w:cs="Verdana"/>
          <w:color w:val="FF0000"/>
          <w:sz w:val="20"/>
          <w:szCs w:val="20"/>
        </w:rPr>
      </w:pPr>
      <w:r w:rsidRPr="2BA440B2">
        <w:rPr>
          <w:rFonts w:ascii="Verdana" w:eastAsia="Verdana" w:hAnsi="Verdana" w:cs="Verdana"/>
          <w:sz w:val="20"/>
          <w:szCs w:val="20"/>
        </w:rPr>
        <w:t xml:space="preserve">Wszystkie informacje i dokumenty (z wyłączeniem informacji opisanych w ust. 3) uzyskane przez Inżyniera w związku z wykonywaniem umowy będą traktowane jako poufne. Inżynier zobowiązuje się do zachowania ich w tajemnicy bez ograniczenia w czasie. Inżynier jest zobowiązany do kontroli przestrzegania zobowiązania do zachowania w tajemnicy tych informacji przez wszystkie osoby zatrudnione przez Inżyniera. </w:t>
      </w:r>
    </w:p>
    <w:p w14:paraId="045D77CC" w14:textId="21AB2D3F" w:rsidR="09A98535" w:rsidRPr="00572E15" w:rsidRDefault="09A98535" w:rsidP="00C85F7A">
      <w:pPr>
        <w:pStyle w:val="Akapitzlist"/>
        <w:numPr>
          <w:ilvl w:val="0"/>
          <w:numId w:val="4"/>
        </w:numPr>
        <w:spacing w:line="276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2BA440B2">
        <w:rPr>
          <w:rFonts w:ascii="Verdana" w:eastAsia="Verdana" w:hAnsi="Verdana" w:cs="Verdana"/>
          <w:sz w:val="20"/>
          <w:szCs w:val="20"/>
        </w:rPr>
        <w:t>Inżynier zobowiązuje się do:</w:t>
      </w:r>
    </w:p>
    <w:p w14:paraId="4ACB7E2C" w14:textId="0B130C44" w:rsidR="38699EE7" w:rsidRPr="00572E15" w:rsidRDefault="38699EE7" w:rsidP="00492D1F">
      <w:pPr>
        <w:spacing w:line="276" w:lineRule="auto"/>
        <w:ind w:left="567" w:hanging="283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1) </w:t>
      </w:r>
      <w:r w:rsidR="09A98535" w:rsidRPr="00572E15">
        <w:rPr>
          <w:rFonts w:ascii="Verdana" w:eastAsia="Verdana" w:hAnsi="Verdana" w:cs="Verdana"/>
        </w:rPr>
        <w:t xml:space="preserve">zachowania w tajemnicy wszelkich informacji uzyskanych w trakcie realizacji umowy niezależnie od formy przekazania tych informacji i ich źródła i które są informacjami poufnymi dla każdej ze stron, </w:t>
      </w:r>
    </w:p>
    <w:p w14:paraId="34A0784A" w14:textId="3F7D64E0" w:rsidR="09A98535" w:rsidRPr="00572E15" w:rsidRDefault="09A98535" w:rsidP="00492D1F">
      <w:pPr>
        <w:spacing w:line="276" w:lineRule="auto"/>
        <w:ind w:left="567" w:hanging="283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2) wykorzystania informacji, o których mowa w pkt 1 jedynie w celach określonych w umowie,</w:t>
      </w:r>
    </w:p>
    <w:p w14:paraId="7183B7C7" w14:textId="3494B321" w:rsidR="09A98535" w:rsidRPr="00572E15" w:rsidRDefault="09A98535" w:rsidP="00492D1F">
      <w:pPr>
        <w:pStyle w:val="Akapitzlist"/>
        <w:spacing w:line="276" w:lineRule="auto"/>
        <w:ind w:left="567" w:hanging="283"/>
        <w:jc w:val="both"/>
        <w:rPr>
          <w:rFonts w:ascii="Verdana" w:eastAsia="Calibri" w:hAnsi="Verdana" w:cs="Calibri"/>
          <w:sz w:val="20"/>
          <w:szCs w:val="20"/>
        </w:rPr>
      </w:pPr>
      <w:r w:rsidRPr="00572E15">
        <w:rPr>
          <w:rFonts w:ascii="Verdana" w:eastAsia="Verdana" w:hAnsi="Verdana" w:cs="Verdana"/>
          <w:sz w:val="20"/>
          <w:szCs w:val="20"/>
        </w:rPr>
        <w:t xml:space="preserve">3) </w:t>
      </w:r>
      <w:r w:rsidRPr="00572E15">
        <w:rPr>
          <w:rFonts w:ascii="Verdana" w:eastAsia="Calibri" w:hAnsi="Verdana" w:cs="Calibri"/>
          <w:sz w:val="20"/>
          <w:szCs w:val="20"/>
        </w:rPr>
        <w:t>podejmowania wszelkich niezbędnych kroków zapewniających, że żadna z osób uzyskujących informacje, o których mowa w pkt 1 nie ujawni tych informacji ani ich źródła zarówno w całości</w:t>
      </w:r>
      <w:r w:rsidR="7EC8AF5B" w:rsidRPr="00572E15">
        <w:rPr>
          <w:rFonts w:ascii="Verdana" w:eastAsia="Calibri" w:hAnsi="Verdana" w:cs="Calibri"/>
          <w:sz w:val="20"/>
          <w:szCs w:val="20"/>
        </w:rPr>
        <w:t>,</w:t>
      </w:r>
      <w:r w:rsidRPr="00572E15">
        <w:rPr>
          <w:rFonts w:ascii="Verdana" w:eastAsia="Calibri" w:hAnsi="Verdana" w:cs="Calibri"/>
          <w:sz w:val="20"/>
          <w:szCs w:val="20"/>
        </w:rPr>
        <w:t xml:space="preserve"> jak i w części osobom trzecim bez uzyskania uprzedniego pisemnego upoważnienia od strony, od której informacja pochodzi, </w:t>
      </w:r>
    </w:p>
    <w:p w14:paraId="323B2D1A" w14:textId="7007EF86" w:rsidR="09A98535" w:rsidRPr="00572E15" w:rsidRDefault="09A98535" w:rsidP="00C85F7A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Verdana" w:eastAsia="Calibri" w:hAnsi="Verdana" w:cs="Calibri"/>
        </w:rPr>
      </w:pPr>
      <w:r w:rsidRPr="00572E15">
        <w:rPr>
          <w:rFonts w:ascii="Verdana" w:eastAsia="Calibri" w:hAnsi="Verdana" w:cs="Calibri"/>
        </w:rPr>
        <w:t xml:space="preserve">ujawniania informacji jedynie tym pracownikom stron, którym ujawnienie takie będzie uzasadnione i tylko w zakresie, w jakim odbiorca informacji musi mieć do nich dostęp w związku z realizacją zadań służbowych związanych ze współpracą </w:t>
      </w:r>
      <w:r w:rsidR="77D662F0" w:rsidRPr="00572E15">
        <w:rPr>
          <w:rFonts w:ascii="Verdana" w:eastAsia="Calibri" w:hAnsi="Verdana" w:cs="Calibri"/>
        </w:rPr>
        <w:t>S</w:t>
      </w:r>
      <w:r w:rsidRPr="00572E15">
        <w:rPr>
          <w:rFonts w:ascii="Verdana" w:eastAsia="Calibri" w:hAnsi="Verdana" w:cs="Calibri"/>
        </w:rPr>
        <w:t>tron.</w:t>
      </w:r>
    </w:p>
    <w:p w14:paraId="647304BF" w14:textId="6906DD17" w:rsidR="09A98535" w:rsidRPr="00572E15" w:rsidRDefault="09A98535" w:rsidP="00C85F7A">
      <w:pPr>
        <w:numPr>
          <w:ilvl w:val="0"/>
          <w:numId w:val="2"/>
        </w:numPr>
        <w:spacing w:line="276" w:lineRule="auto"/>
        <w:ind w:left="426" w:hanging="426"/>
        <w:rPr>
          <w:rFonts w:ascii="Verdana" w:eastAsia="Calibri" w:hAnsi="Verdana" w:cs="Calibri"/>
        </w:rPr>
      </w:pPr>
      <w:r w:rsidRPr="00572E15">
        <w:rPr>
          <w:rFonts w:ascii="Verdana" w:eastAsia="Calibri" w:hAnsi="Verdana" w:cs="Calibri"/>
        </w:rPr>
        <w:t xml:space="preserve">Do informacji poufnych w rozumieniu niniejszej umowy nie zalicza się: </w:t>
      </w:r>
    </w:p>
    <w:p w14:paraId="19BF1B5F" w14:textId="285B28EB" w:rsidR="09A98535" w:rsidRPr="00572E15" w:rsidRDefault="09A98535" w:rsidP="00A20CB7">
      <w:pPr>
        <w:spacing w:line="276" w:lineRule="auto"/>
        <w:ind w:left="851" w:hanging="425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1)   informacji powszechnie dostępnych i informacji publicznych; </w:t>
      </w:r>
    </w:p>
    <w:p w14:paraId="62000F4B" w14:textId="105CAFCB" w:rsidR="09A98535" w:rsidRPr="00572E15" w:rsidRDefault="09A98535" w:rsidP="00A20CB7">
      <w:pPr>
        <w:spacing w:line="276" w:lineRule="auto"/>
        <w:ind w:left="851" w:hanging="425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 xml:space="preserve">2)   informacji opracowanych przez lub będących w posiadaniu Inżyniera przed zawarciem niniejszej umowy, o ile na mocy wcześniejszych porozumień lub umów zawartych przez Inżyniera nie zostały one określone jako zastrzeżone lub poufne bądź tajne lub ściśle tajne; </w:t>
      </w:r>
    </w:p>
    <w:p w14:paraId="218C9E28" w14:textId="6FAF0FDA" w:rsidR="00A20CB7" w:rsidRPr="00572E15" w:rsidRDefault="09A98535" w:rsidP="00A20CB7">
      <w:pPr>
        <w:spacing w:line="276" w:lineRule="auto"/>
        <w:ind w:left="851" w:hanging="425"/>
        <w:jc w:val="both"/>
        <w:rPr>
          <w:rFonts w:ascii="Verdana" w:eastAsia="Verdana" w:hAnsi="Verdana" w:cs="Verdana"/>
        </w:rPr>
      </w:pPr>
      <w:r w:rsidRPr="00572E15">
        <w:rPr>
          <w:rFonts w:ascii="Verdana" w:eastAsia="Verdana" w:hAnsi="Verdana" w:cs="Verdana"/>
        </w:rPr>
        <w:t>3)   informacji uzyskanych przez Inżyniera w związku z pracami realizowanymi dla innych klientów, o ile na mocy wcześniejszych porozumień lub umów zawartych przez Inżyniera nie zostały określone poufne bądź zastrzeżone, tajne lub ściśle tajne</w:t>
      </w:r>
      <w:r w:rsidR="3BF7EBFE" w:rsidRPr="00572E15">
        <w:rPr>
          <w:rFonts w:ascii="Verdana" w:eastAsia="Verdana" w:hAnsi="Verdana" w:cs="Verdana"/>
        </w:rPr>
        <w:t>.</w:t>
      </w:r>
    </w:p>
    <w:p w14:paraId="6FD1D44E" w14:textId="5D4CFE77" w:rsidR="09A98535" w:rsidRDefault="00A20CB7" w:rsidP="00A20CB7">
      <w:pPr>
        <w:spacing w:line="276" w:lineRule="auto"/>
        <w:ind w:left="284" w:hanging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4. Za</w:t>
      </w:r>
      <w:r w:rsidRPr="009927B8">
        <w:rPr>
          <w:rFonts w:ascii="Verdana" w:eastAsia="Verdana" w:hAnsi="Verdana" w:cs="Verdana"/>
        </w:rPr>
        <w:t>strzeżenie</w:t>
      </w:r>
      <w:r w:rsidR="09A98535" w:rsidRPr="009927B8">
        <w:rPr>
          <w:rFonts w:ascii="Verdana" w:eastAsia="Verdana" w:hAnsi="Verdana" w:cs="Verdana"/>
        </w:rPr>
        <w:t xml:space="preserve"> tajemnicy, o której mowa w ust. 1 nie dotyczy informacji, których ujawnienie jest wymagane przepisami obowiązującego prawa, w tym między innymi orzeczeniami sądu lub organu władzy publicznej. </w:t>
      </w:r>
    </w:p>
    <w:p w14:paraId="3A766A26" w14:textId="53533476" w:rsidR="09A98535" w:rsidRDefault="00A20CB7" w:rsidP="00A20CB7">
      <w:pPr>
        <w:spacing w:line="276" w:lineRule="auto"/>
        <w:ind w:left="284" w:hanging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5. </w:t>
      </w:r>
      <w:r w:rsidR="09A98535" w:rsidRPr="00A20CB7">
        <w:rPr>
          <w:rFonts w:ascii="Verdana" w:eastAsia="Verdana" w:hAnsi="Verdana" w:cs="Verdana"/>
        </w:rPr>
        <w:t xml:space="preserve">Inżynier zapewni bezpieczne przechowywanie kopii wszystkich materiałów i dokumentów oraz przekazanie ich oryginałów Zamawiającemu niezwłocznie po zakończeniu trwania umowy. </w:t>
      </w:r>
    </w:p>
    <w:p w14:paraId="1197F886" w14:textId="1CDA513D" w:rsidR="09A98535" w:rsidRPr="00A20CB7" w:rsidRDefault="00A20CB7" w:rsidP="00A20CB7">
      <w:pPr>
        <w:spacing w:line="276" w:lineRule="auto"/>
        <w:ind w:left="284" w:hanging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6. </w:t>
      </w:r>
      <w:r w:rsidR="09A98535" w:rsidRPr="00A20CB7">
        <w:rPr>
          <w:rFonts w:ascii="Verdana" w:eastAsia="Verdana" w:hAnsi="Verdana" w:cs="Verdana"/>
        </w:rPr>
        <w:t xml:space="preserve">Informacje niestanowiące informacji poufnych w rozumieniu niniejszej umowy mogą </w:t>
      </w:r>
      <w:r w:rsidR="09A98535" w:rsidRPr="00A20CB7">
        <w:rPr>
          <w:rFonts w:ascii="Verdana" w:eastAsia="Verdana" w:hAnsi="Verdana" w:cs="Verdana"/>
        </w:rPr>
        <w:lastRenderedPageBreak/>
        <w:t>być ujawniane publicznie jedynie za wyrażoną wprost zgodą Zamawiającego</w:t>
      </w:r>
      <w:r w:rsidR="531B0A36" w:rsidRPr="00A20CB7">
        <w:rPr>
          <w:rFonts w:ascii="Verdana" w:eastAsia="Verdana" w:hAnsi="Verdana" w:cs="Verdana"/>
        </w:rPr>
        <w:t xml:space="preserve"> wyrażoną na piśmie</w:t>
      </w:r>
      <w:r w:rsidR="09A98535" w:rsidRPr="00A20CB7">
        <w:rPr>
          <w:rFonts w:ascii="Verdana" w:eastAsia="Verdana" w:hAnsi="Verdana" w:cs="Verdana"/>
        </w:rPr>
        <w:t xml:space="preserve"> i w sposób określony przez Zamawiającego.</w:t>
      </w:r>
    </w:p>
    <w:p w14:paraId="40A80336" w14:textId="466853B8" w:rsidR="38699EE7" w:rsidRPr="00572E15" w:rsidRDefault="38699EE7" w:rsidP="00572E15">
      <w:pPr>
        <w:spacing w:before="240" w:line="276" w:lineRule="auto"/>
        <w:jc w:val="center"/>
        <w:rPr>
          <w:rFonts w:ascii="Verdana" w:hAnsi="Verdana" w:cs="Tahoma"/>
        </w:rPr>
      </w:pPr>
    </w:p>
    <w:p w14:paraId="2B8486E8" w14:textId="6481C0B7" w:rsidR="008E68C6" w:rsidRPr="00572E15" w:rsidRDefault="008E68C6" w:rsidP="00572E15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 xml:space="preserve">§ </w:t>
      </w:r>
      <w:r w:rsidR="00254D64" w:rsidRPr="00572E15">
        <w:rPr>
          <w:rFonts w:ascii="Verdana" w:hAnsi="Verdana" w:cs="Arial"/>
          <w:b/>
          <w:bCs/>
        </w:rPr>
        <w:t>1</w:t>
      </w:r>
      <w:r w:rsidR="0008795C">
        <w:rPr>
          <w:rFonts w:ascii="Verdana" w:hAnsi="Verdana" w:cs="Arial"/>
          <w:b/>
          <w:bCs/>
        </w:rPr>
        <w:t>6</w:t>
      </w:r>
    </w:p>
    <w:p w14:paraId="16384EF8" w14:textId="77777777" w:rsidR="008E68C6" w:rsidRPr="00572E15" w:rsidRDefault="008E68C6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>Postanowienia końcowe</w:t>
      </w:r>
    </w:p>
    <w:p w14:paraId="093A4E06" w14:textId="41783020" w:rsidR="00D35156" w:rsidRPr="00572E15" w:rsidRDefault="00833B3B" w:rsidP="00C85F7A">
      <w:pPr>
        <w:pStyle w:val="Style2"/>
        <w:numPr>
          <w:ilvl w:val="0"/>
          <w:numId w:val="9"/>
        </w:numPr>
        <w:spacing w:line="276" w:lineRule="auto"/>
        <w:ind w:left="270" w:hanging="284"/>
        <w:jc w:val="both"/>
        <w:rPr>
          <w:rStyle w:val="CharacterStyle1"/>
          <w:rFonts w:ascii="Verdana" w:hAnsi="Verdana"/>
        </w:rPr>
      </w:pPr>
      <w:r w:rsidRPr="2BA440B2">
        <w:rPr>
          <w:rFonts w:ascii="Verdana" w:hAnsi="Verdana"/>
        </w:rPr>
        <w:t xml:space="preserve">W sprawach nieuregulowanych </w:t>
      </w:r>
      <w:r w:rsidR="00B67F6E" w:rsidRPr="2BA440B2">
        <w:rPr>
          <w:rFonts w:ascii="Verdana" w:hAnsi="Verdana"/>
        </w:rPr>
        <w:t>u</w:t>
      </w:r>
      <w:r w:rsidRPr="2BA440B2">
        <w:rPr>
          <w:rFonts w:ascii="Verdana" w:hAnsi="Verdana"/>
        </w:rPr>
        <w:t>mową stosuje się przepisy ustawy z dnia 23 kwietnia 1964 r. - Kodeks cywilny, ustawy z dnia 7 lipca 1994 r. Prawo budowlane</w:t>
      </w:r>
      <w:r w:rsidR="0008795C">
        <w:rPr>
          <w:rFonts w:ascii="Verdana" w:hAnsi="Verdana"/>
        </w:rPr>
        <w:t>.</w:t>
      </w:r>
    </w:p>
    <w:p w14:paraId="1CCFEC10" w14:textId="1E240713" w:rsidR="00D35156" w:rsidRPr="00595D73" w:rsidRDefault="00D35156" w:rsidP="00C85F7A">
      <w:pPr>
        <w:pStyle w:val="Style2"/>
        <w:numPr>
          <w:ilvl w:val="0"/>
          <w:numId w:val="9"/>
        </w:numPr>
        <w:spacing w:line="276" w:lineRule="auto"/>
        <w:ind w:left="270" w:hanging="284"/>
        <w:jc w:val="both"/>
        <w:rPr>
          <w:rStyle w:val="CharacterStyle1"/>
          <w:rFonts w:ascii="Verdana" w:hAnsi="Verdana"/>
        </w:rPr>
      </w:pPr>
      <w:r w:rsidRPr="43CD8C21">
        <w:rPr>
          <w:rStyle w:val="CharacterStyle1"/>
          <w:rFonts w:ascii="Verdana" w:hAnsi="Verdana"/>
        </w:rPr>
        <w:t>W przypadku zaistnienia sporu</w:t>
      </w:r>
      <w:r w:rsidR="07425449" w:rsidRPr="43CD8C21">
        <w:rPr>
          <w:rStyle w:val="CharacterStyle1"/>
          <w:rFonts w:ascii="Verdana" w:hAnsi="Verdana"/>
        </w:rPr>
        <w:t>,</w:t>
      </w:r>
      <w:r w:rsidRPr="43CD8C21">
        <w:rPr>
          <w:rStyle w:val="CharacterStyle1"/>
          <w:rFonts w:ascii="Verdana" w:hAnsi="Verdana"/>
        </w:rPr>
        <w:t xml:space="preserve"> Strony będą dążyć w pierwszej kolejności do polubownego załatwienia sprawy w drodze negocjacji. W przypadku nieosiągnięcia przez Strony polubownego rozstrzygnięcia, każda ze Stron jest uprawniona do </w:t>
      </w:r>
      <w:r w:rsidRPr="00595D73">
        <w:rPr>
          <w:rStyle w:val="CharacterStyle1"/>
          <w:rFonts w:ascii="Verdana" w:hAnsi="Verdana"/>
        </w:rPr>
        <w:t xml:space="preserve">dochodzenia roszczeń </w:t>
      </w:r>
      <w:r w:rsidR="2F45E5C1" w:rsidRPr="00595D73">
        <w:rPr>
          <w:rStyle w:val="CharacterStyle1"/>
          <w:rFonts w:ascii="Verdana" w:hAnsi="Verdana"/>
        </w:rPr>
        <w:t>przed sądem</w:t>
      </w:r>
      <w:r w:rsidR="007B5557" w:rsidRPr="00595D73">
        <w:rPr>
          <w:rStyle w:val="CharacterStyle1"/>
          <w:rFonts w:ascii="Verdana" w:hAnsi="Verdana"/>
        </w:rPr>
        <w:t xml:space="preserve"> powszechny</w:t>
      </w:r>
      <w:r w:rsidR="204D3C6F" w:rsidRPr="00595D73">
        <w:rPr>
          <w:rStyle w:val="CharacterStyle1"/>
          <w:rFonts w:ascii="Verdana" w:hAnsi="Verdana"/>
        </w:rPr>
        <w:t>m</w:t>
      </w:r>
      <w:r w:rsidR="007B5557" w:rsidRPr="00595D73">
        <w:rPr>
          <w:rStyle w:val="CharacterStyle1"/>
          <w:rFonts w:ascii="Verdana" w:hAnsi="Verdana"/>
        </w:rPr>
        <w:t xml:space="preserve"> w Olsztynie</w:t>
      </w:r>
      <w:r w:rsidRPr="00595D73">
        <w:rPr>
          <w:rStyle w:val="CharacterStyle1"/>
          <w:rFonts w:ascii="Verdana" w:hAnsi="Verdana"/>
        </w:rPr>
        <w:t>.</w:t>
      </w:r>
    </w:p>
    <w:p w14:paraId="6F9FD7E8" w14:textId="773F8BB6" w:rsidR="00D35156" w:rsidRPr="00595D73" w:rsidRDefault="54528A45" w:rsidP="00C85F7A">
      <w:pPr>
        <w:pStyle w:val="Style2"/>
        <w:numPr>
          <w:ilvl w:val="0"/>
          <w:numId w:val="9"/>
        </w:numPr>
        <w:spacing w:line="276" w:lineRule="auto"/>
        <w:ind w:left="270" w:hanging="284"/>
        <w:jc w:val="both"/>
        <w:rPr>
          <w:rStyle w:val="CharacterStyle1"/>
          <w:rFonts w:ascii="Verdana" w:hAnsi="Verdana"/>
        </w:rPr>
      </w:pPr>
      <w:r w:rsidRPr="00595D73">
        <w:rPr>
          <w:rFonts w:ascii="Verdana" w:eastAsia="Verdana" w:hAnsi="Verdana" w:cs="Verdana"/>
        </w:rPr>
        <w:t>Umowę będzie uważało się za zawartą w dniu jej podpisania przez ostatnią ze Stron.</w:t>
      </w:r>
    </w:p>
    <w:p w14:paraId="622AE507" w14:textId="77777777" w:rsidR="00833B3B" w:rsidRPr="00595D73" w:rsidRDefault="00833B3B" w:rsidP="00C85F7A">
      <w:pPr>
        <w:pStyle w:val="Style2"/>
        <w:numPr>
          <w:ilvl w:val="0"/>
          <w:numId w:val="9"/>
        </w:numPr>
        <w:spacing w:line="276" w:lineRule="auto"/>
        <w:ind w:left="270" w:hanging="284"/>
        <w:rPr>
          <w:rStyle w:val="CharacterStyle1"/>
          <w:rFonts w:ascii="Verdana" w:hAnsi="Verdana"/>
        </w:rPr>
      </w:pPr>
      <w:r w:rsidRPr="00595D73">
        <w:rPr>
          <w:rStyle w:val="CharacterStyle1"/>
          <w:rFonts w:ascii="Verdana" w:hAnsi="Verdana"/>
        </w:rPr>
        <w:t>Załączniki do umowy stanowią:</w:t>
      </w:r>
    </w:p>
    <w:p w14:paraId="5CE05575" w14:textId="3ADB0907" w:rsidR="00525855" w:rsidRPr="00595D73" w:rsidRDefault="008E68C6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OPZ</w:t>
      </w:r>
      <w:r w:rsidR="00FB48C1" w:rsidRPr="00595D73">
        <w:rPr>
          <w:rFonts w:ascii="Verdana" w:hAnsi="Verdana"/>
        </w:rPr>
        <w:t>, wraz z udzielonymi odpowiedziami na pytania na etapie postępowania przetargowego</w:t>
      </w:r>
      <w:r w:rsidRPr="00595D73">
        <w:rPr>
          <w:rFonts w:ascii="Verdana" w:hAnsi="Verdana"/>
        </w:rPr>
        <w:t>;</w:t>
      </w:r>
    </w:p>
    <w:p w14:paraId="1A5E0D04" w14:textId="10307AE8" w:rsidR="000A2EAF" w:rsidRPr="00595D73" w:rsidRDefault="000A2EAF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SWZ</w:t>
      </w:r>
      <w:r w:rsidR="00E5264F" w:rsidRPr="00595D73">
        <w:rPr>
          <w:rStyle w:val="Odwoanieprzypisudolnego"/>
          <w:rFonts w:ascii="Verdana" w:hAnsi="Verdana"/>
        </w:rPr>
        <w:footnoteReference w:id="3"/>
      </w:r>
      <w:r w:rsidR="00FB48C1" w:rsidRPr="00595D73">
        <w:rPr>
          <w:rFonts w:ascii="Verdana" w:hAnsi="Verdana"/>
        </w:rPr>
        <w:t>, w tym Dokumentacja Projektowa wraz z załącznikami</w:t>
      </w:r>
      <w:r w:rsidR="3D26CE84" w:rsidRPr="00595D73">
        <w:rPr>
          <w:rFonts w:ascii="Verdana" w:hAnsi="Verdana"/>
        </w:rPr>
        <w:t>;</w:t>
      </w:r>
    </w:p>
    <w:p w14:paraId="252611EB" w14:textId="77777777" w:rsidR="00EF43CA" w:rsidRPr="00595D73" w:rsidRDefault="005871DB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Umowy</w:t>
      </w:r>
      <w:r w:rsidR="008E68C6" w:rsidRPr="00595D73">
        <w:rPr>
          <w:rFonts w:ascii="Verdana" w:hAnsi="Verdana"/>
        </w:rPr>
        <w:t xml:space="preserve"> z </w:t>
      </w:r>
      <w:r w:rsidR="00E559BE" w:rsidRPr="00595D73">
        <w:rPr>
          <w:rFonts w:ascii="Verdana" w:hAnsi="Verdana"/>
        </w:rPr>
        <w:t>Wykonawc</w:t>
      </w:r>
      <w:r w:rsidR="0004219C" w:rsidRPr="00595D73">
        <w:rPr>
          <w:rFonts w:ascii="Verdana" w:hAnsi="Verdana"/>
        </w:rPr>
        <w:t>ą</w:t>
      </w:r>
      <w:r w:rsidR="00E559BE" w:rsidRPr="00595D73">
        <w:rPr>
          <w:rFonts w:ascii="Verdana" w:hAnsi="Verdana"/>
        </w:rPr>
        <w:t xml:space="preserve"> Robót</w:t>
      </w:r>
      <w:r w:rsidR="00B67F6E" w:rsidRPr="00595D73">
        <w:rPr>
          <w:rFonts w:ascii="Verdana" w:hAnsi="Verdana"/>
        </w:rPr>
        <w:t xml:space="preserve"> nr</w:t>
      </w:r>
      <w:r w:rsidR="008E4CCB" w:rsidRPr="00595D73">
        <w:rPr>
          <w:rFonts w:ascii="Verdana" w:hAnsi="Verdana"/>
        </w:rPr>
        <w:t xml:space="preserve"> </w:t>
      </w:r>
      <w:r w:rsidR="00023074" w:rsidRPr="00595D73">
        <w:rPr>
          <w:rFonts w:ascii="Verdana" w:hAnsi="Verdana"/>
        </w:rPr>
        <w:t>…………………………</w:t>
      </w:r>
      <w:r w:rsidR="00E559BE" w:rsidRPr="00595D73">
        <w:rPr>
          <w:rFonts w:ascii="Verdana" w:hAnsi="Verdana"/>
        </w:rPr>
        <w:t>;</w:t>
      </w:r>
    </w:p>
    <w:p w14:paraId="11A41940" w14:textId="41F0DF81" w:rsidR="009D0F72" w:rsidRPr="00595D73" w:rsidRDefault="3E4E7EC9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Oferta Inżyniera</w:t>
      </w:r>
      <w:r w:rsidR="00492D1F" w:rsidRPr="00595D73">
        <w:rPr>
          <w:rFonts w:ascii="Verdana" w:hAnsi="Verdana"/>
        </w:rPr>
        <w:t xml:space="preserve"> </w:t>
      </w:r>
      <w:r w:rsidRPr="00595D73">
        <w:rPr>
          <w:rFonts w:ascii="Verdana" w:hAnsi="Verdana"/>
        </w:rPr>
        <w:t>wraz z załącznikami</w:t>
      </w:r>
      <w:r w:rsidR="6CBFB8D0" w:rsidRPr="00595D73">
        <w:rPr>
          <w:rFonts w:ascii="Verdana" w:hAnsi="Verdana"/>
        </w:rPr>
        <w:t>;</w:t>
      </w:r>
    </w:p>
    <w:p w14:paraId="5C5E879F" w14:textId="321D727C" w:rsidR="0219E411" w:rsidRPr="00595D73" w:rsidRDefault="19D5394E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Kopia umowy ubezpieczenia wraz z dowodem uiszczenia składki</w:t>
      </w:r>
      <w:r w:rsidR="5CD08F20" w:rsidRPr="00595D73">
        <w:rPr>
          <w:rFonts w:ascii="Verdana" w:hAnsi="Verdana"/>
        </w:rPr>
        <w:t>;</w:t>
      </w:r>
    </w:p>
    <w:p w14:paraId="311CF703" w14:textId="26B6E2C1" w:rsidR="574AEF96" w:rsidRPr="00595D73" w:rsidRDefault="574AEF96" w:rsidP="00C85F7A">
      <w:pPr>
        <w:pStyle w:val="Style2"/>
        <w:numPr>
          <w:ilvl w:val="0"/>
          <w:numId w:val="25"/>
        </w:numPr>
        <w:spacing w:line="276" w:lineRule="auto"/>
        <w:ind w:left="450" w:hanging="284"/>
        <w:jc w:val="both"/>
        <w:rPr>
          <w:rFonts w:ascii="Verdana" w:hAnsi="Verdana"/>
        </w:rPr>
      </w:pPr>
      <w:r w:rsidRPr="00595D73">
        <w:rPr>
          <w:rFonts w:ascii="Verdana" w:hAnsi="Verdana"/>
        </w:rPr>
        <w:t>Umowa o powierzenie danych osobowych.</w:t>
      </w:r>
    </w:p>
    <w:p w14:paraId="74E0A029" w14:textId="3C636978" w:rsidR="5DF4A5A9" w:rsidRPr="00572E15" w:rsidRDefault="5DF4A5A9" w:rsidP="009927B8">
      <w:pPr>
        <w:pStyle w:val="Style2"/>
        <w:spacing w:line="276" w:lineRule="auto"/>
        <w:ind w:left="426" w:hanging="284"/>
        <w:jc w:val="both"/>
        <w:rPr>
          <w:rFonts w:ascii="Verdana" w:hAnsi="Verdana"/>
        </w:rPr>
      </w:pPr>
    </w:p>
    <w:p w14:paraId="5DCEFC00" w14:textId="08471A42" w:rsidR="2E93940C" w:rsidRPr="00572E15" w:rsidRDefault="2E93940C" w:rsidP="00572E15">
      <w:pPr>
        <w:pStyle w:val="Style2"/>
        <w:spacing w:line="276" w:lineRule="auto"/>
        <w:ind w:left="284" w:hanging="284"/>
        <w:jc w:val="both"/>
        <w:rPr>
          <w:rFonts w:ascii="Verdana" w:hAnsi="Verdana"/>
        </w:rPr>
      </w:pPr>
    </w:p>
    <w:p w14:paraId="5F6969B1" w14:textId="77777777" w:rsidR="008216EE" w:rsidRPr="00572E15" w:rsidRDefault="008216EE" w:rsidP="00572E15">
      <w:pPr>
        <w:pStyle w:val="Style2"/>
        <w:spacing w:line="276" w:lineRule="auto"/>
        <w:ind w:left="0"/>
        <w:jc w:val="both"/>
        <w:rPr>
          <w:rFonts w:ascii="Verdana" w:hAnsi="Verdana"/>
        </w:rPr>
      </w:pPr>
    </w:p>
    <w:p w14:paraId="6A08830A" w14:textId="77777777" w:rsidR="00EF43CA" w:rsidRPr="00572E15" w:rsidRDefault="00EF43CA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63980B5F" w14:textId="77777777" w:rsidR="00EF43CA" w:rsidRPr="00572E15" w:rsidRDefault="00EF43CA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26E6A082" w14:textId="7D7E510D" w:rsidR="008E68C6" w:rsidRPr="00572E15" w:rsidRDefault="000018B9" w:rsidP="00572E15">
      <w:pPr>
        <w:pStyle w:val="Style1"/>
        <w:adjustRightInd/>
        <w:spacing w:line="276" w:lineRule="auto"/>
        <w:jc w:val="center"/>
        <w:rPr>
          <w:rFonts w:ascii="Verdana" w:hAnsi="Verdana"/>
        </w:rPr>
      </w:pPr>
      <w:r w:rsidRPr="00572E15">
        <w:rPr>
          <w:rFonts w:ascii="Verdana" w:hAnsi="Verdana" w:cs="Arial"/>
          <w:b/>
          <w:bCs/>
        </w:rPr>
        <w:t>ZAMAWIAJĄCY:</w:t>
      </w:r>
      <w:r w:rsidRPr="00572E15">
        <w:rPr>
          <w:rFonts w:ascii="Verdana" w:hAnsi="Verdana"/>
        </w:rPr>
        <w:tab/>
      </w:r>
      <w:r w:rsidR="5E4B2CFE" w:rsidRPr="00572E15">
        <w:rPr>
          <w:rFonts w:ascii="Verdana" w:hAnsi="Verdana" w:cs="Arial"/>
          <w:b/>
          <w:bCs/>
        </w:rPr>
        <w:t xml:space="preserve">                                      INŻYNIER:</w:t>
      </w:r>
      <w:r w:rsidRPr="00572E15">
        <w:rPr>
          <w:rFonts w:ascii="Verdana" w:hAnsi="Verdana"/>
        </w:rPr>
        <w:tab/>
      </w:r>
      <w:r w:rsidRPr="00572E15">
        <w:rPr>
          <w:rFonts w:ascii="Verdana" w:hAnsi="Verdana"/>
        </w:rPr>
        <w:tab/>
      </w:r>
      <w:r w:rsidRPr="00572E15">
        <w:rPr>
          <w:rFonts w:ascii="Verdana" w:hAnsi="Verdana"/>
        </w:rPr>
        <w:tab/>
      </w:r>
      <w:r w:rsidRPr="00572E15">
        <w:rPr>
          <w:rFonts w:ascii="Verdana" w:hAnsi="Verdana"/>
        </w:rPr>
        <w:tab/>
      </w:r>
      <w:r w:rsidRPr="00572E15">
        <w:rPr>
          <w:rFonts w:ascii="Verdana" w:hAnsi="Verdana"/>
        </w:rPr>
        <w:tab/>
      </w:r>
      <w:r w:rsidRPr="00572E15">
        <w:rPr>
          <w:rFonts w:ascii="Verdana" w:hAnsi="Verdana"/>
        </w:rPr>
        <w:tab/>
      </w:r>
      <w:r w:rsidR="237CB707" w:rsidRPr="00572E15">
        <w:rPr>
          <w:rFonts w:ascii="Verdana" w:hAnsi="Verdana"/>
        </w:rPr>
        <w:t xml:space="preserve">       </w:t>
      </w:r>
      <w:r w:rsidR="72D62773" w:rsidRPr="00572E15">
        <w:rPr>
          <w:rFonts w:ascii="Verdana" w:hAnsi="Verdana"/>
        </w:rPr>
        <w:t xml:space="preserve">                       </w:t>
      </w:r>
    </w:p>
    <w:p w14:paraId="5B7A746F" w14:textId="67A379CC" w:rsidR="008E68C6" w:rsidRPr="00572E15" w:rsidRDefault="008E68C6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5AF91533" w14:textId="128F1914" w:rsidR="008E68C6" w:rsidRPr="00572E15" w:rsidRDefault="72D62773" w:rsidP="00572E15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72E15">
        <w:rPr>
          <w:rFonts w:ascii="Verdana" w:hAnsi="Verdana" w:cs="Arial"/>
          <w:b/>
          <w:bCs/>
        </w:rPr>
        <w:t xml:space="preserve">                                                </w:t>
      </w:r>
    </w:p>
    <w:sectPr w:rsidR="008E68C6" w:rsidRPr="00572E15" w:rsidSect="00572E15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18" w:h="16854"/>
      <w:pgMar w:top="1418" w:right="1418" w:bottom="1418" w:left="1560" w:header="709" w:footer="89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526B" w14:textId="77777777" w:rsidR="00F56F69" w:rsidRDefault="00F56F69" w:rsidP="004E62F0">
      <w:r>
        <w:separator/>
      </w:r>
    </w:p>
  </w:endnote>
  <w:endnote w:type="continuationSeparator" w:id="0">
    <w:p w14:paraId="2120515A" w14:textId="77777777" w:rsidR="00F56F69" w:rsidRDefault="00F56F69" w:rsidP="004E62F0">
      <w:r>
        <w:continuationSeparator/>
      </w:r>
    </w:p>
  </w:endnote>
  <w:endnote w:type="continuationNotice" w:id="1">
    <w:p w14:paraId="2495AAA4" w14:textId="77777777" w:rsidR="00F56F69" w:rsidRDefault="00F56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6D4E" w14:textId="55AD1708" w:rsidR="00DF0720" w:rsidRDefault="320282F6" w:rsidP="00572E15">
    <w:pPr>
      <w:pStyle w:val="Stopka"/>
      <w:tabs>
        <w:tab w:val="left" w:pos="8189"/>
        <w:tab w:val="right" w:pos="9355"/>
      </w:tabs>
      <w:jc w:val="right"/>
      <w:rPr>
        <w:noProof/>
        <w:sz w:val="18"/>
        <w:szCs w:val="18"/>
      </w:rPr>
    </w:pPr>
    <w:r w:rsidRPr="320282F6">
      <w:rPr>
        <w:sz w:val="18"/>
        <w:szCs w:val="18"/>
      </w:rPr>
      <w:t xml:space="preserve">Strona </w:t>
    </w:r>
    <w:r w:rsidR="004C51AD" w:rsidRPr="320282F6">
      <w:rPr>
        <w:b/>
        <w:bCs/>
        <w:noProof/>
        <w:sz w:val="18"/>
        <w:szCs w:val="18"/>
      </w:rPr>
      <w:fldChar w:fldCharType="begin"/>
    </w:r>
    <w:r w:rsidR="004C51AD" w:rsidRPr="320282F6">
      <w:rPr>
        <w:b/>
        <w:bCs/>
        <w:sz w:val="18"/>
        <w:szCs w:val="18"/>
      </w:rPr>
      <w:instrText>PAGE</w:instrText>
    </w:r>
    <w:r w:rsidR="004C51AD" w:rsidRPr="320282F6">
      <w:rPr>
        <w:b/>
        <w:bCs/>
        <w:sz w:val="18"/>
        <w:szCs w:val="18"/>
      </w:rPr>
      <w:fldChar w:fldCharType="separate"/>
    </w:r>
    <w:r w:rsidRPr="320282F6">
      <w:rPr>
        <w:b/>
        <w:bCs/>
        <w:noProof/>
        <w:sz w:val="18"/>
        <w:szCs w:val="18"/>
      </w:rPr>
      <w:t>10</w:t>
    </w:r>
    <w:r w:rsidR="004C51AD" w:rsidRPr="320282F6">
      <w:rPr>
        <w:b/>
        <w:bCs/>
        <w:noProof/>
        <w:sz w:val="18"/>
        <w:szCs w:val="18"/>
      </w:rPr>
      <w:fldChar w:fldCharType="end"/>
    </w:r>
    <w:r w:rsidRPr="320282F6"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5E29E38C" w14:paraId="733A5946" w14:textId="77777777" w:rsidTr="3079204D">
      <w:trPr>
        <w:trHeight w:val="300"/>
      </w:trPr>
      <w:tc>
        <w:tcPr>
          <w:tcW w:w="3025" w:type="dxa"/>
        </w:tcPr>
        <w:p w14:paraId="2BDF27A8" w14:textId="041F4EBA" w:rsidR="5E29E38C" w:rsidRDefault="5E29E38C" w:rsidP="3079204D">
          <w:pPr>
            <w:pStyle w:val="Nagwek"/>
            <w:ind w:left="-115"/>
          </w:pPr>
        </w:p>
      </w:tc>
      <w:tc>
        <w:tcPr>
          <w:tcW w:w="3025" w:type="dxa"/>
        </w:tcPr>
        <w:p w14:paraId="4AD14139" w14:textId="75A932DB" w:rsidR="5E29E38C" w:rsidRDefault="5E29E38C" w:rsidP="3079204D">
          <w:pPr>
            <w:pStyle w:val="Nagwek"/>
            <w:jc w:val="center"/>
          </w:pPr>
        </w:p>
      </w:tc>
      <w:tc>
        <w:tcPr>
          <w:tcW w:w="3025" w:type="dxa"/>
        </w:tcPr>
        <w:p w14:paraId="40C4FB82" w14:textId="6BC629BE" w:rsidR="5E29E38C" w:rsidRDefault="5E29E38C" w:rsidP="3079204D">
          <w:pPr>
            <w:pStyle w:val="Nagwek"/>
            <w:ind w:right="-115"/>
            <w:jc w:val="right"/>
          </w:pPr>
        </w:p>
      </w:tc>
    </w:tr>
  </w:tbl>
  <w:p w14:paraId="069A4012" w14:textId="0DCCF9DE" w:rsidR="5E29E38C" w:rsidRDefault="5E29E38C" w:rsidP="307920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883A1" w14:textId="77777777" w:rsidR="00F56F69" w:rsidRDefault="00F56F69" w:rsidP="004E62F0">
      <w:r>
        <w:separator/>
      </w:r>
    </w:p>
  </w:footnote>
  <w:footnote w:type="continuationSeparator" w:id="0">
    <w:p w14:paraId="3A098841" w14:textId="77777777" w:rsidR="00F56F69" w:rsidRDefault="00F56F69" w:rsidP="004E62F0">
      <w:r>
        <w:continuationSeparator/>
      </w:r>
    </w:p>
  </w:footnote>
  <w:footnote w:type="continuationNotice" w:id="1">
    <w:p w14:paraId="610B0684" w14:textId="77777777" w:rsidR="00F56F69" w:rsidRDefault="00F56F69"/>
  </w:footnote>
  <w:footnote w:id="2">
    <w:p w14:paraId="15BEF0EC" w14:textId="1A2D5ECD" w:rsidR="24EF4E4F" w:rsidRDefault="24EF4E4F" w:rsidP="24EF4E4F">
      <w:pPr>
        <w:pStyle w:val="Tekstprzypisudolnego"/>
        <w:rPr>
          <w:rFonts w:ascii="Verdana" w:eastAsia="Verdana" w:hAnsi="Verdana" w:cs="Verdana"/>
          <w:color w:val="FF0000"/>
          <w:sz w:val="16"/>
          <w:szCs w:val="16"/>
        </w:rPr>
      </w:pPr>
    </w:p>
  </w:footnote>
  <w:footnote w:id="3">
    <w:p w14:paraId="2EE7CC28" w14:textId="4BA371BA" w:rsidR="00E5264F" w:rsidRDefault="00E526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5E29E38C" w14:paraId="7DBD7E71" w14:textId="77777777" w:rsidTr="3079204D">
      <w:trPr>
        <w:trHeight w:val="300"/>
      </w:trPr>
      <w:tc>
        <w:tcPr>
          <w:tcW w:w="3025" w:type="dxa"/>
        </w:tcPr>
        <w:p w14:paraId="63480862" w14:textId="437EE5BB" w:rsidR="5E29E38C" w:rsidRDefault="5E29E38C" w:rsidP="3079204D">
          <w:pPr>
            <w:pStyle w:val="Nagwek"/>
            <w:ind w:left="-115"/>
          </w:pPr>
        </w:p>
      </w:tc>
      <w:tc>
        <w:tcPr>
          <w:tcW w:w="3025" w:type="dxa"/>
        </w:tcPr>
        <w:p w14:paraId="0333CB40" w14:textId="7C5CFB3E" w:rsidR="5E29E38C" w:rsidRDefault="5E29E38C" w:rsidP="3079204D">
          <w:pPr>
            <w:pStyle w:val="Nagwek"/>
            <w:jc w:val="center"/>
          </w:pPr>
        </w:p>
      </w:tc>
      <w:tc>
        <w:tcPr>
          <w:tcW w:w="3025" w:type="dxa"/>
        </w:tcPr>
        <w:p w14:paraId="4E8BE624" w14:textId="48BDAC3D" w:rsidR="5E29E38C" w:rsidRDefault="5E29E38C" w:rsidP="3079204D">
          <w:pPr>
            <w:pStyle w:val="Nagwek"/>
            <w:ind w:right="-115"/>
            <w:jc w:val="right"/>
            <w:rPr>
              <w:rFonts w:ascii="Verdana" w:eastAsia="Verdana" w:hAnsi="Verdana" w:cs="Verdana"/>
              <w:color w:val="BFBFBF" w:themeColor="background1" w:themeShade="BF"/>
            </w:rPr>
          </w:pPr>
        </w:p>
      </w:tc>
    </w:tr>
  </w:tbl>
  <w:p w14:paraId="596FF7A4" w14:textId="0F40C9A5" w:rsidR="5E29E38C" w:rsidRDefault="5E29E38C" w:rsidP="307920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5E29E38C" w14:paraId="11232421" w14:textId="77777777" w:rsidTr="3079204D">
      <w:trPr>
        <w:trHeight w:val="300"/>
      </w:trPr>
      <w:tc>
        <w:tcPr>
          <w:tcW w:w="3025" w:type="dxa"/>
        </w:tcPr>
        <w:p w14:paraId="5F043BFF" w14:textId="6AB9D149" w:rsidR="5E29E38C" w:rsidRDefault="5E29E38C" w:rsidP="3079204D">
          <w:pPr>
            <w:pStyle w:val="Nagwek"/>
            <w:ind w:left="-115"/>
          </w:pPr>
        </w:p>
      </w:tc>
      <w:tc>
        <w:tcPr>
          <w:tcW w:w="3025" w:type="dxa"/>
        </w:tcPr>
        <w:p w14:paraId="451F0E8B" w14:textId="3D029B26" w:rsidR="5E29E38C" w:rsidRDefault="5E29E38C" w:rsidP="3079204D">
          <w:pPr>
            <w:pStyle w:val="Nagwek"/>
            <w:jc w:val="center"/>
          </w:pPr>
        </w:p>
      </w:tc>
      <w:tc>
        <w:tcPr>
          <w:tcW w:w="3025" w:type="dxa"/>
        </w:tcPr>
        <w:p w14:paraId="19C6697F" w14:textId="0FAAB403" w:rsidR="5E29E38C" w:rsidRDefault="3079204D" w:rsidP="3079204D">
          <w:pPr>
            <w:pStyle w:val="Nagwek"/>
            <w:ind w:right="-115"/>
            <w:jc w:val="right"/>
            <w:rPr>
              <w:rFonts w:ascii="Verdana" w:eastAsia="Verdana" w:hAnsi="Verdana" w:cs="Verdana"/>
              <w:color w:val="BFBFBF" w:themeColor="background1" w:themeShade="BF"/>
            </w:rPr>
          </w:pPr>
          <w:r w:rsidRPr="3079204D">
            <w:rPr>
              <w:rFonts w:ascii="Verdana" w:eastAsia="Verdana" w:hAnsi="Verdana" w:cs="Verdana"/>
              <w:color w:val="BFBFBF" w:themeColor="background1" w:themeShade="BF"/>
            </w:rPr>
            <w:t>W.06.2025</w:t>
          </w:r>
        </w:p>
      </w:tc>
    </w:tr>
  </w:tbl>
  <w:p w14:paraId="5567BA08" w14:textId="32B74CDB" w:rsidR="5E29E38C" w:rsidRDefault="5E29E38C" w:rsidP="307920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 w15:restartNumberingAfterBreak="0">
    <w:nsid w:val="00602377"/>
    <w:multiLevelType w:val="hybridMultilevel"/>
    <w:tmpl w:val="34B2EC9A"/>
    <w:lvl w:ilvl="0" w:tplc="1AFEC9A4">
      <w:start w:val="1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02FD4E05"/>
    <w:multiLevelType w:val="hybridMultilevel"/>
    <w:tmpl w:val="D4265B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2C5D90"/>
    <w:multiLevelType w:val="multilevel"/>
    <w:tmpl w:val="8FFC4456"/>
    <w:name w:val="lista umowa2"/>
    <w:numStyleLink w:val="Styl1"/>
  </w:abstractNum>
  <w:abstractNum w:abstractNumId="5" w15:restartNumberingAfterBreak="0">
    <w:nsid w:val="04908A39"/>
    <w:multiLevelType w:val="hybridMultilevel"/>
    <w:tmpl w:val="12049170"/>
    <w:lvl w:ilvl="0" w:tplc="E90C29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6B5E543E">
      <w:start w:val="1"/>
      <w:numFmt w:val="lowerLetter"/>
      <w:lvlText w:val="%2."/>
      <w:lvlJc w:val="left"/>
      <w:pPr>
        <w:ind w:left="1440" w:hanging="360"/>
      </w:pPr>
    </w:lvl>
    <w:lvl w:ilvl="2" w:tplc="45F65BC0">
      <w:start w:val="1"/>
      <w:numFmt w:val="lowerRoman"/>
      <w:lvlText w:val="%3."/>
      <w:lvlJc w:val="right"/>
      <w:pPr>
        <w:ind w:left="2160" w:hanging="180"/>
      </w:pPr>
    </w:lvl>
    <w:lvl w:ilvl="3" w:tplc="4DA056B4">
      <w:start w:val="1"/>
      <w:numFmt w:val="decimal"/>
      <w:lvlText w:val="%4."/>
      <w:lvlJc w:val="left"/>
      <w:pPr>
        <w:ind w:left="2880" w:hanging="360"/>
      </w:pPr>
    </w:lvl>
    <w:lvl w:ilvl="4" w:tplc="CDFAAFE6">
      <w:start w:val="1"/>
      <w:numFmt w:val="lowerLetter"/>
      <w:lvlText w:val="%5."/>
      <w:lvlJc w:val="left"/>
      <w:pPr>
        <w:ind w:left="3600" w:hanging="360"/>
      </w:pPr>
    </w:lvl>
    <w:lvl w:ilvl="5" w:tplc="8AD23186">
      <w:start w:val="1"/>
      <w:numFmt w:val="lowerRoman"/>
      <w:lvlText w:val="%6."/>
      <w:lvlJc w:val="right"/>
      <w:pPr>
        <w:ind w:left="4320" w:hanging="180"/>
      </w:pPr>
    </w:lvl>
    <w:lvl w:ilvl="6" w:tplc="557A9CCE">
      <w:start w:val="1"/>
      <w:numFmt w:val="decimal"/>
      <w:lvlText w:val="%7."/>
      <w:lvlJc w:val="left"/>
      <w:pPr>
        <w:ind w:left="5040" w:hanging="360"/>
      </w:pPr>
    </w:lvl>
    <w:lvl w:ilvl="7" w:tplc="11425D00">
      <w:start w:val="1"/>
      <w:numFmt w:val="lowerLetter"/>
      <w:lvlText w:val="%8."/>
      <w:lvlJc w:val="left"/>
      <w:pPr>
        <w:ind w:left="5760" w:hanging="360"/>
      </w:pPr>
    </w:lvl>
    <w:lvl w:ilvl="8" w:tplc="450E750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C9FCF"/>
    <w:multiLevelType w:val="singleLevel"/>
    <w:tmpl w:val="23A01E84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Verdana" w:hAnsi="Verdana" w:cs="Arial" w:hint="default"/>
        <w:snapToGrid/>
        <w:sz w:val="20"/>
        <w:szCs w:val="20"/>
      </w:rPr>
    </w:lvl>
  </w:abstractNum>
  <w:abstractNum w:abstractNumId="7" w15:restartNumberingAfterBreak="0">
    <w:nsid w:val="093434EA"/>
    <w:multiLevelType w:val="hybridMultilevel"/>
    <w:tmpl w:val="5F24554A"/>
    <w:lvl w:ilvl="0" w:tplc="6EDA1918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A21B6BE"/>
    <w:multiLevelType w:val="hybridMultilevel"/>
    <w:tmpl w:val="02E6B326"/>
    <w:lvl w:ilvl="0" w:tplc="35E62620">
      <w:start w:val="1"/>
      <w:numFmt w:val="decimal"/>
      <w:lvlText w:val="4)"/>
      <w:lvlJc w:val="left"/>
      <w:pPr>
        <w:ind w:left="720" w:hanging="360"/>
      </w:pPr>
    </w:lvl>
    <w:lvl w:ilvl="1" w:tplc="15F46EBE">
      <w:start w:val="1"/>
      <w:numFmt w:val="lowerLetter"/>
      <w:lvlText w:val="%2."/>
      <w:lvlJc w:val="left"/>
      <w:pPr>
        <w:ind w:left="1440" w:hanging="360"/>
      </w:pPr>
    </w:lvl>
    <w:lvl w:ilvl="2" w:tplc="03C02F0A">
      <w:start w:val="1"/>
      <w:numFmt w:val="lowerRoman"/>
      <w:lvlText w:val="%3."/>
      <w:lvlJc w:val="right"/>
      <w:pPr>
        <w:ind w:left="2160" w:hanging="180"/>
      </w:pPr>
    </w:lvl>
    <w:lvl w:ilvl="3" w:tplc="D9E0E634">
      <w:start w:val="1"/>
      <w:numFmt w:val="decimal"/>
      <w:lvlText w:val="%4."/>
      <w:lvlJc w:val="left"/>
      <w:pPr>
        <w:ind w:left="2880" w:hanging="360"/>
      </w:pPr>
    </w:lvl>
    <w:lvl w:ilvl="4" w:tplc="FF0628C6">
      <w:start w:val="1"/>
      <w:numFmt w:val="lowerLetter"/>
      <w:lvlText w:val="%5."/>
      <w:lvlJc w:val="left"/>
      <w:pPr>
        <w:ind w:left="3600" w:hanging="360"/>
      </w:pPr>
    </w:lvl>
    <w:lvl w:ilvl="5" w:tplc="8DDE0F36">
      <w:start w:val="1"/>
      <w:numFmt w:val="lowerRoman"/>
      <w:lvlText w:val="%6."/>
      <w:lvlJc w:val="right"/>
      <w:pPr>
        <w:ind w:left="4320" w:hanging="180"/>
      </w:pPr>
    </w:lvl>
    <w:lvl w:ilvl="6" w:tplc="E08AA790">
      <w:start w:val="1"/>
      <w:numFmt w:val="decimal"/>
      <w:lvlText w:val="%7."/>
      <w:lvlJc w:val="left"/>
      <w:pPr>
        <w:ind w:left="5040" w:hanging="360"/>
      </w:pPr>
    </w:lvl>
    <w:lvl w:ilvl="7" w:tplc="CD96ABFE">
      <w:start w:val="1"/>
      <w:numFmt w:val="lowerLetter"/>
      <w:lvlText w:val="%8."/>
      <w:lvlJc w:val="left"/>
      <w:pPr>
        <w:ind w:left="5760" w:hanging="360"/>
      </w:pPr>
    </w:lvl>
    <w:lvl w:ilvl="8" w:tplc="DFD469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CF886"/>
    <w:multiLevelType w:val="hybridMultilevel"/>
    <w:tmpl w:val="A42E0172"/>
    <w:lvl w:ilvl="0" w:tplc="BF1E64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F468FB0">
      <w:start w:val="1"/>
      <w:numFmt w:val="lowerLetter"/>
      <w:lvlText w:val="%2."/>
      <w:lvlJc w:val="left"/>
      <w:pPr>
        <w:ind w:left="1440" w:hanging="360"/>
      </w:pPr>
    </w:lvl>
    <w:lvl w:ilvl="2" w:tplc="BF2A2E22">
      <w:start w:val="1"/>
      <w:numFmt w:val="lowerRoman"/>
      <w:lvlText w:val="%3."/>
      <w:lvlJc w:val="right"/>
      <w:pPr>
        <w:ind w:left="2160" w:hanging="180"/>
      </w:pPr>
    </w:lvl>
    <w:lvl w:ilvl="3" w:tplc="51C2E95C">
      <w:start w:val="1"/>
      <w:numFmt w:val="decimal"/>
      <w:lvlText w:val="%4."/>
      <w:lvlJc w:val="left"/>
      <w:pPr>
        <w:ind w:left="2880" w:hanging="360"/>
      </w:pPr>
    </w:lvl>
    <w:lvl w:ilvl="4" w:tplc="02723D5E">
      <w:start w:val="1"/>
      <w:numFmt w:val="lowerLetter"/>
      <w:lvlText w:val="%5."/>
      <w:lvlJc w:val="left"/>
      <w:pPr>
        <w:ind w:left="3600" w:hanging="360"/>
      </w:pPr>
    </w:lvl>
    <w:lvl w:ilvl="5" w:tplc="AA422B16">
      <w:start w:val="1"/>
      <w:numFmt w:val="lowerRoman"/>
      <w:lvlText w:val="%6."/>
      <w:lvlJc w:val="right"/>
      <w:pPr>
        <w:ind w:left="4320" w:hanging="180"/>
      </w:pPr>
    </w:lvl>
    <w:lvl w:ilvl="6" w:tplc="3E082B24">
      <w:start w:val="1"/>
      <w:numFmt w:val="decimal"/>
      <w:lvlText w:val="%7."/>
      <w:lvlJc w:val="left"/>
      <w:pPr>
        <w:ind w:left="5040" w:hanging="360"/>
      </w:pPr>
    </w:lvl>
    <w:lvl w:ilvl="7" w:tplc="776E39B4">
      <w:start w:val="1"/>
      <w:numFmt w:val="lowerLetter"/>
      <w:lvlText w:val="%8."/>
      <w:lvlJc w:val="left"/>
      <w:pPr>
        <w:ind w:left="5760" w:hanging="360"/>
      </w:pPr>
    </w:lvl>
    <w:lvl w:ilvl="8" w:tplc="07D250B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CC81F"/>
    <w:multiLevelType w:val="hybridMultilevel"/>
    <w:tmpl w:val="89449478"/>
    <w:lvl w:ilvl="0" w:tplc="324041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A21A3F8C">
      <w:start w:val="1"/>
      <w:numFmt w:val="lowerLetter"/>
      <w:lvlText w:val="%2."/>
      <w:lvlJc w:val="left"/>
      <w:pPr>
        <w:ind w:left="1440" w:hanging="360"/>
      </w:pPr>
    </w:lvl>
    <w:lvl w:ilvl="2" w:tplc="2848CD88">
      <w:start w:val="1"/>
      <w:numFmt w:val="lowerRoman"/>
      <w:lvlText w:val="%3."/>
      <w:lvlJc w:val="right"/>
      <w:pPr>
        <w:ind w:left="2160" w:hanging="180"/>
      </w:pPr>
    </w:lvl>
    <w:lvl w:ilvl="3" w:tplc="6FAEF816">
      <w:start w:val="1"/>
      <w:numFmt w:val="decimal"/>
      <w:lvlText w:val="%4."/>
      <w:lvlJc w:val="left"/>
      <w:pPr>
        <w:ind w:left="2880" w:hanging="360"/>
      </w:pPr>
    </w:lvl>
    <w:lvl w:ilvl="4" w:tplc="1E4EDF5C">
      <w:start w:val="1"/>
      <w:numFmt w:val="lowerLetter"/>
      <w:lvlText w:val="%5."/>
      <w:lvlJc w:val="left"/>
      <w:pPr>
        <w:ind w:left="3600" w:hanging="360"/>
      </w:pPr>
    </w:lvl>
    <w:lvl w:ilvl="5" w:tplc="5C2EBF38">
      <w:start w:val="1"/>
      <w:numFmt w:val="lowerRoman"/>
      <w:lvlText w:val="%6."/>
      <w:lvlJc w:val="right"/>
      <w:pPr>
        <w:ind w:left="4320" w:hanging="180"/>
      </w:pPr>
    </w:lvl>
    <w:lvl w:ilvl="6" w:tplc="461E3964">
      <w:start w:val="1"/>
      <w:numFmt w:val="decimal"/>
      <w:lvlText w:val="%7."/>
      <w:lvlJc w:val="left"/>
      <w:pPr>
        <w:ind w:left="5040" w:hanging="360"/>
      </w:pPr>
    </w:lvl>
    <w:lvl w:ilvl="7" w:tplc="0FC2F558">
      <w:start w:val="1"/>
      <w:numFmt w:val="lowerLetter"/>
      <w:lvlText w:val="%8."/>
      <w:lvlJc w:val="left"/>
      <w:pPr>
        <w:ind w:left="5760" w:hanging="360"/>
      </w:pPr>
    </w:lvl>
    <w:lvl w:ilvl="8" w:tplc="BB7E63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0CACA"/>
    <w:multiLevelType w:val="hybridMultilevel"/>
    <w:tmpl w:val="ADD69E24"/>
    <w:lvl w:ilvl="0" w:tplc="5E72A19A">
      <w:start w:val="1"/>
      <w:numFmt w:val="decimal"/>
      <w:lvlText w:val="%1."/>
      <w:lvlJc w:val="left"/>
      <w:pPr>
        <w:ind w:left="720" w:hanging="360"/>
      </w:pPr>
    </w:lvl>
    <w:lvl w:ilvl="1" w:tplc="2E88A664">
      <w:start w:val="1"/>
      <w:numFmt w:val="lowerLetter"/>
      <w:lvlText w:val="%2."/>
      <w:lvlJc w:val="left"/>
      <w:pPr>
        <w:ind w:left="1440" w:hanging="360"/>
      </w:pPr>
    </w:lvl>
    <w:lvl w:ilvl="2" w:tplc="F9968E34">
      <w:start w:val="1"/>
      <w:numFmt w:val="lowerRoman"/>
      <w:lvlText w:val="%3."/>
      <w:lvlJc w:val="right"/>
      <w:pPr>
        <w:ind w:left="2160" w:hanging="180"/>
      </w:pPr>
    </w:lvl>
    <w:lvl w:ilvl="3" w:tplc="D2628222">
      <w:start w:val="1"/>
      <w:numFmt w:val="decimal"/>
      <w:lvlText w:val="%4."/>
      <w:lvlJc w:val="left"/>
      <w:pPr>
        <w:ind w:left="2880" w:hanging="360"/>
      </w:pPr>
    </w:lvl>
    <w:lvl w:ilvl="4" w:tplc="C1624DEE">
      <w:start w:val="1"/>
      <w:numFmt w:val="lowerLetter"/>
      <w:lvlText w:val="%5."/>
      <w:lvlJc w:val="left"/>
      <w:pPr>
        <w:ind w:left="3600" w:hanging="360"/>
      </w:pPr>
    </w:lvl>
    <w:lvl w:ilvl="5" w:tplc="F3D864B6">
      <w:start w:val="1"/>
      <w:numFmt w:val="lowerRoman"/>
      <w:lvlText w:val="%6."/>
      <w:lvlJc w:val="right"/>
      <w:pPr>
        <w:ind w:left="4320" w:hanging="180"/>
      </w:pPr>
    </w:lvl>
    <w:lvl w:ilvl="6" w:tplc="0C068D18">
      <w:start w:val="1"/>
      <w:numFmt w:val="decimal"/>
      <w:lvlText w:val="%7."/>
      <w:lvlJc w:val="left"/>
      <w:pPr>
        <w:ind w:left="5040" w:hanging="360"/>
      </w:pPr>
    </w:lvl>
    <w:lvl w:ilvl="7" w:tplc="39B8CF8C">
      <w:start w:val="1"/>
      <w:numFmt w:val="lowerLetter"/>
      <w:lvlText w:val="%8."/>
      <w:lvlJc w:val="left"/>
      <w:pPr>
        <w:ind w:left="5760" w:hanging="360"/>
      </w:pPr>
    </w:lvl>
    <w:lvl w:ilvl="8" w:tplc="DE52830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2275C"/>
    <w:multiLevelType w:val="multilevel"/>
    <w:tmpl w:val="8FFC4456"/>
    <w:name w:val="lista umowa222"/>
    <w:lvl w:ilvl="0">
      <w:start w:val="1"/>
      <w:numFmt w:val="none"/>
      <w:lvlText w:val="1."/>
      <w:lvlJc w:val="left"/>
      <w:pPr>
        <w:tabs>
          <w:tab w:val="num" w:pos="1008"/>
        </w:tabs>
        <w:ind w:left="1080" w:firstLine="0"/>
      </w:pPr>
      <w:rPr>
        <w:rFonts w:ascii="Verdana" w:hAnsi="Verdana" w:cs="Arial" w:hint="default"/>
        <w:i w:val="0"/>
        <w:snapToGrid/>
        <w:sz w:val="20"/>
        <w:szCs w:val="20"/>
      </w:rPr>
    </w:lvl>
    <w:lvl w:ilvl="1">
      <w:start w:val="1"/>
      <w:numFmt w:val="decimal"/>
      <w:lvlText w:val="%2)"/>
      <w:lvlJc w:val="left"/>
      <w:pPr>
        <w:ind w:left="1644" w:hanging="45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438"/>
        </w:tabs>
        <w:ind w:left="2438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13" w15:restartNumberingAfterBreak="0">
    <w:nsid w:val="201B739A"/>
    <w:multiLevelType w:val="hybridMultilevel"/>
    <w:tmpl w:val="846821E6"/>
    <w:lvl w:ilvl="0" w:tplc="D15A285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B53E9796">
      <w:start w:val="1"/>
      <w:numFmt w:val="lowerLetter"/>
      <w:lvlText w:val="%2."/>
      <w:lvlJc w:val="left"/>
      <w:pPr>
        <w:ind w:left="1440" w:hanging="360"/>
      </w:pPr>
    </w:lvl>
    <w:lvl w:ilvl="2" w:tplc="DF428E8E">
      <w:start w:val="1"/>
      <w:numFmt w:val="lowerRoman"/>
      <w:lvlText w:val="%3."/>
      <w:lvlJc w:val="right"/>
      <w:pPr>
        <w:ind w:left="2160" w:hanging="180"/>
      </w:pPr>
    </w:lvl>
    <w:lvl w:ilvl="3" w:tplc="7D440BC0">
      <w:start w:val="1"/>
      <w:numFmt w:val="decimal"/>
      <w:lvlText w:val="%4."/>
      <w:lvlJc w:val="left"/>
      <w:pPr>
        <w:ind w:left="2880" w:hanging="360"/>
      </w:pPr>
    </w:lvl>
    <w:lvl w:ilvl="4" w:tplc="2DC2F0A2">
      <w:start w:val="1"/>
      <w:numFmt w:val="lowerLetter"/>
      <w:lvlText w:val="%5."/>
      <w:lvlJc w:val="left"/>
      <w:pPr>
        <w:ind w:left="3600" w:hanging="360"/>
      </w:pPr>
    </w:lvl>
    <w:lvl w:ilvl="5" w:tplc="1FF2E78A">
      <w:start w:val="1"/>
      <w:numFmt w:val="lowerRoman"/>
      <w:lvlText w:val="%6."/>
      <w:lvlJc w:val="right"/>
      <w:pPr>
        <w:ind w:left="4320" w:hanging="180"/>
      </w:pPr>
    </w:lvl>
    <w:lvl w:ilvl="6" w:tplc="541048C0">
      <w:start w:val="1"/>
      <w:numFmt w:val="decimal"/>
      <w:lvlText w:val="%7."/>
      <w:lvlJc w:val="left"/>
      <w:pPr>
        <w:ind w:left="5040" w:hanging="360"/>
      </w:pPr>
    </w:lvl>
    <w:lvl w:ilvl="7" w:tplc="462C8DA6">
      <w:start w:val="1"/>
      <w:numFmt w:val="lowerLetter"/>
      <w:lvlText w:val="%8."/>
      <w:lvlJc w:val="left"/>
      <w:pPr>
        <w:ind w:left="5760" w:hanging="360"/>
      </w:pPr>
    </w:lvl>
    <w:lvl w:ilvl="8" w:tplc="A438800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3E431"/>
    <w:multiLevelType w:val="hybridMultilevel"/>
    <w:tmpl w:val="6E1221D8"/>
    <w:lvl w:ilvl="0" w:tplc="E020C80E">
      <w:start w:val="1"/>
      <w:numFmt w:val="decimal"/>
      <w:lvlText w:val="%1."/>
      <w:lvlJc w:val="left"/>
      <w:pPr>
        <w:ind w:left="720" w:hanging="360"/>
      </w:pPr>
    </w:lvl>
    <w:lvl w:ilvl="1" w:tplc="6E52CA00">
      <w:start w:val="1"/>
      <w:numFmt w:val="lowerLetter"/>
      <w:lvlText w:val="%2."/>
      <w:lvlJc w:val="left"/>
      <w:pPr>
        <w:ind w:left="1440" w:hanging="360"/>
      </w:pPr>
    </w:lvl>
    <w:lvl w:ilvl="2" w:tplc="1FBE34F0">
      <w:start w:val="1"/>
      <w:numFmt w:val="lowerRoman"/>
      <w:lvlText w:val="%3."/>
      <w:lvlJc w:val="right"/>
      <w:pPr>
        <w:ind w:left="2160" w:hanging="180"/>
      </w:pPr>
    </w:lvl>
    <w:lvl w:ilvl="3" w:tplc="54BC0D6C">
      <w:start w:val="1"/>
      <w:numFmt w:val="decimal"/>
      <w:lvlText w:val="%4."/>
      <w:lvlJc w:val="left"/>
      <w:pPr>
        <w:ind w:left="2880" w:hanging="360"/>
      </w:pPr>
    </w:lvl>
    <w:lvl w:ilvl="4" w:tplc="4232C7EC">
      <w:start w:val="1"/>
      <w:numFmt w:val="lowerLetter"/>
      <w:lvlText w:val="%5."/>
      <w:lvlJc w:val="left"/>
      <w:pPr>
        <w:ind w:left="3600" w:hanging="360"/>
      </w:pPr>
    </w:lvl>
    <w:lvl w:ilvl="5" w:tplc="6290B940">
      <w:start w:val="1"/>
      <w:numFmt w:val="lowerRoman"/>
      <w:lvlText w:val="%6."/>
      <w:lvlJc w:val="right"/>
      <w:pPr>
        <w:ind w:left="4320" w:hanging="180"/>
      </w:pPr>
    </w:lvl>
    <w:lvl w:ilvl="6" w:tplc="71623848">
      <w:start w:val="1"/>
      <w:numFmt w:val="decimal"/>
      <w:lvlText w:val="%7."/>
      <w:lvlJc w:val="left"/>
      <w:pPr>
        <w:ind w:left="5040" w:hanging="360"/>
      </w:pPr>
    </w:lvl>
    <w:lvl w:ilvl="7" w:tplc="8E20D5FE">
      <w:start w:val="1"/>
      <w:numFmt w:val="lowerLetter"/>
      <w:lvlText w:val="%8."/>
      <w:lvlJc w:val="left"/>
      <w:pPr>
        <w:ind w:left="5760" w:hanging="360"/>
      </w:pPr>
    </w:lvl>
    <w:lvl w:ilvl="8" w:tplc="2BAA681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93376"/>
    <w:multiLevelType w:val="hybridMultilevel"/>
    <w:tmpl w:val="B73C08C0"/>
    <w:lvl w:ilvl="0" w:tplc="F5F2CA4E">
      <w:start w:val="1"/>
      <w:numFmt w:val="decimal"/>
      <w:lvlText w:val="%1."/>
      <w:lvlJc w:val="left"/>
      <w:pPr>
        <w:ind w:left="720" w:hanging="360"/>
      </w:pPr>
    </w:lvl>
    <w:lvl w:ilvl="1" w:tplc="BF441B66">
      <w:start w:val="1"/>
      <w:numFmt w:val="lowerLetter"/>
      <w:lvlText w:val="%2."/>
      <w:lvlJc w:val="left"/>
      <w:pPr>
        <w:ind w:left="1440" w:hanging="360"/>
      </w:pPr>
    </w:lvl>
    <w:lvl w:ilvl="2" w:tplc="58CA9646">
      <w:start w:val="1"/>
      <w:numFmt w:val="lowerRoman"/>
      <w:lvlText w:val="%3."/>
      <w:lvlJc w:val="right"/>
      <w:pPr>
        <w:ind w:left="2160" w:hanging="180"/>
      </w:pPr>
    </w:lvl>
    <w:lvl w:ilvl="3" w:tplc="91781620">
      <w:start w:val="1"/>
      <w:numFmt w:val="decimal"/>
      <w:lvlText w:val="%4."/>
      <w:lvlJc w:val="left"/>
      <w:pPr>
        <w:ind w:left="2880" w:hanging="360"/>
      </w:pPr>
    </w:lvl>
    <w:lvl w:ilvl="4" w:tplc="1DE8C648">
      <w:start w:val="1"/>
      <w:numFmt w:val="lowerLetter"/>
      <w:lvlText w:val="%5."/>
      <w:lvlJc w:val="left"/>
      <w:pPr>
        <w:ind w:left="3600" w:hanging="360"/>
      </w:pPr>
    </w:lvl>
    <w:lvl w:ilvl="5" w:tplc="68143AB4">
      <w:start w:val="1"/>
      <w:numFmt w:val="lowerRoman"/>
      <w:lvlText w:val="%6."/>
      <w:lvlJc w:val="right"/>
      <w:pPr>
        <w:ind w:left="4320" w:hanging="180"/>
      </w:pPr>
    </w:lvl>
    <w:lvl w:ilvl="6" w:tplc="6AC478BE">
      <w:start w:val="1"/>
      <w:numFmt w:val="decimal"/>
      <w:lvlText w:val="%7."/>
      <w:lvlJc w:val="left"/>
      <w:pPr>
        <w:ind w:left="5040" w:hanging="360"/>
      </w:pPr>
    </w:lvl>
    <w:lvl w:ilvl="7" w:tplc="6C8835EA">
      <w:start w:val="1"/>
      <w:numFmt w:val="lowerLetter"/>
      <w:lvlText w:val="%8."/>
      <w:lvlJc w:val="left"/>
      <w:pPr>
        <w:ind w:left="5760" w:hanging="360"/>
      </w:pPr>
    </w:lvl>
    <w:lvl w:ilvl="8" w:tplc="B4E06C3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E4BA7"/>
    <w:multiLevelType w:val="hybridMultilevel"/>
    <w:tmpl w:val="142AF1A0"/>
    <w:lvl w:ilvl="0" w:tplc="187229DA">
      <w:start w:val="1"/>
      <w:numFmt w:val="decimal"/>
      <w:lvlText w:val="%1."/>
      <w:lvlJc w:val="left"/>
      <w:pPr>
        <w:ind w:left="720" w:hanging="360"/>
      </w:pPr>
    </w:lvl>
    <w:lvl w:ilvl="1" w:tplc="EC867D38">
      <w:start w:val="1"/>
      <w:numFmt w:val="lowerLetter"/>
      <w:lvlText w:val="%2."/>
      <w:lvlJc w:val="left"/>
      <w:pPr>
        <w:ind w:left="1440" w:hanging="360"/>
      </w:pPr>
    </w:lvl>
    <w:lvl w:ilvl="2" w:tplc="2BFCC79C">
      <w:start w:val="1"/>
      <w:numFmt w:val="lowerRoman"/>
      <w:lvlText w:val="%3."/>
      <w:lvlJc w:val="right"/>
      <w:pPr>
        <w:ind w:left="2160" w:hanging="180"/>
      </w:pPr>
    </w:lvl>
    <w:lvl w:ilvl="3" w:tplc="2444909A">
      <w:start w:val="1"/>
      <w:numFmt w:val="decimal"/>
      <w:lvlText w:val="%4."/>
      <w:lvlJc w:val="left"/>
      <w:pPr>
        <w:ind w:left="2880" w:hanging="360"/>
      </w:pPr>
    </w:lvl>
    <w:lvl w:ilvl="4" w:tplc="0778E300">
      <w:start w:val="1"/>
      <w:numFmt w:val="lowerLetter"/>
      <w:lvlText w:val="%5."/>
      <w:lvlJc w:val="left"/>
      <w:pPr>
        <w:ind w:left="3600" w:hanging="360"/>
      </w:pPr>
    </w:lvl>
    <w:lvl w:ilvl="5" w:tplc="1D2A16C8">
      <w:start w:val="1"/>
      <w:numFmt w:val="lowerRoman"/>
      <w:lvlText w:val="%6."/>
      <w:lvlJc w:val="right"/>
      <w:pPr>
        <w:ind w:left="4320" w:hanging="180"/>
      </w:pPr>
    </w:lvl>
    <w:lvl w:ilvl="6" w:tplc="4BF8DEB8">
      <w:start w:val="1"/>
      <w:numFmt w:val="decimal"/>
      <w:lvlText w:val="%7."/>
      <w:lvlJc w:val="left"/>
      <w:pPr>
        <w:ind w:left="5040" w:hanging="360"/>
      </w:pPr>
    </w:lvl>
    <w:lvl w:ilvl="7" w:tplc="F1EEE82C">
      <w:start w:val="1"/>
      <w:numFmt w:val="lowerLetter"/>
      <w:lvlText w:val="%8."/>
      <w:lvlJc w:val="left"/>
      <w:pPr>
        <w:ind w:left="5760" w:hanging="360"/>
      </w:pPr>
    </w:lvl>
    <w:lvl w:ilvl="8" w:tplc="84C4CAB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50DD"/>
    <w:multiLevelType w:val="multilevel"/>
    <w:tmpl w:val="9A18218E"/>
    <w:name w:val="lista umowa2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 w:val="0"/>
        <w:i w:val="0"/>
        <w:snapToGrid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8460E53"/>
    <w:multiLevelType w:val="hybridMultilevel"/>
    <w:tmpl w:val="63422F5A"/>
    <w:lvl w:ilvl="0" w:tplc="CD5CD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3C1EBFE4"/>
    <w:multiLevelType w:val="hybridMultilevel"/>
    <w:tmpl w:val="FFFFFFFF"/>
    <w:lvl w:ilvl="0" w:tplc="767CD278">
      <w:start w:val="1"/>
      <w:numFmt w:val="decimal"/>
      <w:lvlText w:val="%1)"/>
      <w:lvlJc w:val="left"/>
      <w:pPr>
        <w:ind w:left="862" w:hanging="360"/>
      </w:pPr>
    </w:lvl>
    <w:lvl w:ilvl="1" w:tplc="F272AAAC">
      <w:start w:val="1"/>
      <w:numFmt w:val="lowerLetter"/>
      <w:lvlText w:val="%2."/>
      <w:lvlJc w:val="left"/>
      <w:pPr>
        <w:ind w:left="1582" w:hanging="360"/>
      </w:pPr>
    </w:lvl>
    <w:lvl w:ilvl="2" w:tplc="260AA14C">
      <w:start w:val="1"/>
      <w:numFmt w:val="lowerRoman"/>
      <w:lvlText w:val="%3."/>
      <w:lvlJc w:val="right"/>
      <w:pPr>
        <w:ind w:left="2302" w:hanging="180"/>
      </w:pPr>
    </w:lvl>
    <w:lvl w:ilvl="3" w:tplc="7BCE011C">
      <w:start w:val="1"/>
      <w:numFmt w:val="decimal"/>
      <w:lvlText w:val="%4."/>
      <w:lvlJc w:val="left"/>
      <w:pPr>
        <w:ind w:left="3022" w:hanging="360"/>
      </w:pPr>
    </w:lvl>
    <w:lvl w:ilvl="4" w:tplc="F3DCE026">
      <w:start w:val="1"/>
      <w:numFmt w:val="lowerLetter"/>
      <w:lvlText w:val="%5."/>
      <w:lvlJc w:val="left"/>
      <w:pPr>
        <w:ind w:left="3742" w:hanging="360"/>
      </w:pPr>
    </w:lvl>
    <w:lvl w:ilvl="5" w:tplc="C21AF08C">
      <w:start w:val="1"/>
      <w:numFmt w:val="lowerRoman"/>
      <w:lvlText w:val="%6."/>
      <w:lvlJc w:val="right"/>
      <w:pPr>
        <w:ind w:left="4462" w:hanging="180"/>
      </w:pPr>
    </w:lvl>
    <w:lvl w:ilvl="6" w:tplc="C2A26BBA">
      <w:start w:val="1"/>
      <w:numFmt w:val="decimal"/>
      <w:lvlText w:val="%7."/>
      <w:lvlJc w:val="left"/>
      <w:pPr>
        <w:ind w:left="5182" w:hanging="360"/>
      </w:pPr>
    </w:lvl>
    <w:lvl w:ilvl="7" w:tplc="2BC22E48">
      <w:start w:val="1"/>
      <w:numFmt w:val="lowerLetter"/>
      <w:lvlText w:val="%8."/>
      <w:lvlJc w:val="left"/>
      <w:pPr>
        <w:ind w:left="5902" w:hanging="360"/>
      </w:pPr>
    </w:lvl>
    <w:lvl w:ilvl="8" w:tplc="E8742B1E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C6C340C"/>
    <w:multiLevelType w:val="multilevel"/>
    <w:tmpl w:val="8FFC4456"/>
    <w:name w:val="lista umowa22"/>
    <w:numStyleLink w:val="Styl1"/>
  </w:abstractNum>
  <w:abstractNum w:abstractNumId="22" w15:restartNumberingAfterBreak="0">
    <w:nsid w:val="4242111B"/>
    <w:multiLevelType w:val="multilevel"/>
    <w:tmpl w:val="8FFC4456"/>
    <w:name w:val="lista umowa22"/>
    <w:numStyleLink w:val="Styl1"/>
  </w:abstractNum>
  <w:abstractNum w:abstractNumId="23" w15:restartNumberingAfterBreak="0">
    <w:nsid w:val="4A73628E"/>
    <w:multiLevelType w:val="hybridMultilevel"/>
    <w:tmpl w:val="BB368074"/>
    <w:lvl w:ilvl="0" w:tplc="FFFFFFFF">
      <w:start w:val="1"/>
      <w:numFmt w:val="decimal"/>
      <w:lvlText w:val="%1)"/>
      <w:lvlJc w:val="left"/>
      <w:pPr>
        <w:tabs>
          <w:tab w:val="num" w:pos="212"/>
        </w:tabs>
        <w:ind w:left="284"/>
      </w:pPr>
      <w:rPr>
        <w:rFonts w:ascii="Verdana" w:hAnsi="Verdana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CE390E3"/>
    <w:multiLevelType w:val="hybridMultilevel"/>
    <w:tmpl w:val="4F04A300"/>
    <w:lvl w:ilvl="0" w:tplc="EA964102">
      <w:start w:val="1"/>
      <w:numFmt w:val="decimal"/>
      <w:lvlText w:val="%1."/>
      <w:lvlJc w:val="left"/>
      <w:pPr>
        <w:ind w:left="720" w:hanging="360"/>
      </w:pPr>
    </w:lvl>
    <w:lvl w:ilvl="1" w:tplc="573E6DE8">
      <w:start w:val="1"/>
      <w:numFmt w:val="lowerLetter"/>
      <w:lvlText w:val="%2."/>
      <w:lvlJc w:val="left"/>
      <w:pPr>
        <w:ind w:left="1440" w:hanging="360"/>
      </w:pPr>
    </w:lvl>
    <w:lvl w:ilvl="2" w:tplc="F558F518">
      <w:start w:val="1"/>
      <w:numFmt w:val="lowerRoman"/>
      <w:lvlText w:val="%3."/>
      <w:lvlJc w:val="right"/>
      <w:pPr>
        <w:ind w:left="2160" w:hanging="180"/>
      </w:pPr>
    </w:lvl>
    <w:lvl w:ilvl="3" w:tplc="628C09BC">
      <w:start w:val="1"/>
      <w:numFmt w:val="decimal"/>
      <w:lvlText w:val="%4."/>
      <w:lvlJc w:val="left"/>
      <w:pPr>
        <w:ind w:left="2880" w:hanging="360"/>
      </w:pPr>
    </w:lvl>
    <w:lvl w:ilvl="4" w:tplc="E376A030">
      <w:start w:val="1"/>
      <w:numFmt w:val="lowerLetter"/>
      <w:lvlText w:val="%5."/>
      <w:lvlJc w:val="left"/>
      <w:pPr>
        <w:ind w:left="3600" w:hanging="360"/>
      </w:pPr>
    </w:lvl>
    <w:lvl w:ilvl="5" w:tplc="E7847422">
      <w:start w:val="1"/>
      <w:numFmt w:val="lowerRoman"/>
      <w:lvlText w:val="%6."/>
      <w:lvlJc w:val="right"/>
      <w:pPr>
        <w:ind w:left="4320" w:hanging="180"/>
      </w:pPr>
    </w:lvl>
    <w:lvl w:ilvl="6" w:tplc="B6182A02">
      <w:start w:val="1"/>
      <w:numFmt w:val="decimal"/>
      <w:lvlText w:val="%7."/>
      <w:lvlJc w:val="left"/>
      <w:pPr>
        <w:ind w:left="5040" w:hanging="360"/>
      </w:pPr>
    </w:lvl>
    <w:lvl w:ilvl="7" w:tplc="F078C26A">
      <w:start w:val="1"/>
      <w:numFmt w:val="lowerLetter"/>
      <w:lvlText w:val="%8."/>
      <w:lvlJc w:val="left"/>
      <w:pPr>
        <w:ind w:left="5760" w:hanging="360"/>
      </w:pPr>
    </w:lvl>
    <w:lvl w:ilvl="8" w:tplc="CE3C492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56DC5"/>
    <w:multiLevelType w:val="multilevel"/>
    <w:tmpl w:val="DED06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9E041A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FEC94D"/>
    <w:multiLevelType w:val="hybridMultilevel"/>
    <w:tmpl w:val="FFFFFFFF"/>
    <w:lvl w:ilvl="0" w:tplc="4364AD54">
      <w:start w:val="1"/>
      <w:numFmt w:val="decimal"/>
      <w:lvlText w:val="%1."/>
      <w:lvlJc w:val="left"/>
      <w:pPr>
        <w:ind w:left="720" w:hanging="360"/>
      </w:pPr>
    </w:lvl>
    <w:lvl w:ilvl="1" w:tplc="F8E068E6">
      <w:start w:val="1"/>
      <w:numFmt w:val="lowerLetter"/>
      <w:lvlText w:val="%2."/>
      <w:lvlJc w:val="left"/>
      <w:pPr>
        <w:ind w:left="1440" w:hanging="360"/>
      </w:pPr>
    </w:lvl>
    <w:lvl w:ilvl="2" w:tplc="D2D0F922">
      <w:start w:val="1"/>
      <w:numFmt w:val="lowerRoman"/>
      <w:lvlText w:val="%3."/>
      <w:lvlJc w:val="right"/>
      <w:pPr>
        <w:ind w:left="2160" w:hanging="180"/>
      </w:pPr>
    </w:lvl>
    <w:lvl w:ilvl="3" w:tplc="2B2C7B48">
      <w:start w:val="1"/>
      <w:numFmt w:val="decimal"/>
      <w:lvlText w:val="%4."/>
      <w:lvlJc w:val="left"/>
      <w:pPr>
        <w:ind w:left="2880" w:hanging="360"/>
      </w:pPr>
    </w:lvl>
    <w:lvl w:ilvl="4" w:tplc="FA6EE6E4">
      <w:start w:val="1"/>
      <w:numFmt w:val="lowerLetter"/>
      <w:lvlText w:val="%5."/>
      <w:lvlJc w:val="left"/>
      <w:pPr>
        <w:ind w:left="3600" w:hanging="360"/>
      </w:pPr>
    </w:lvl>
    <w:lvl w:ilvl="5" w:tplc="3AB459E0">
      <w:start w:val="1"/>
      <w:numFmt w:val="lowerRoman"/>
      <w:lvlText w:val="%6."/>
      <w:lvlJc w:val="right"/>
      <w:pPr>
        <w:ind w:left="4320" w:hanging="180"/>
      </w:pPr>
    </w:lvl>
    <w:lvl w:ilvl="6" w:tplc="3A18FCD4">
      <w:start w:val="1"/>
      <w:numFmt w:val="decimal"/>
      <w:lvlText w:val="%7."/>
      <w:lvlJc w:val="left"/>
      <w:pPr>
        <w:ind w:left="5040" w:hanging="360"/>
      </w:pPr>
    </w:lvl>
    <w:lvl w:ilvl="7" w:tplc="0298C234">
      <w:start w:val="1"/>
      <w:numFmt w:val="lowerLetter"/>
      <w:lvlText w:val="%8."/>
      <w:lvlJc w:val="left"/>
      <w:pPr>
        <w:ind w:left="5760" w:hanging="360"/>
      </w:pPr>
    </w:lvl>
    <w:lvl w:ilvl="8" w:tplc="F89E465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03488"/>
    <w:multiLevelType w:val="multilevel"/>
    <w:tmpl w:val="8FFC4456"/>
    <w:name w:val="lista umowa"/>
    <w:styleLink w:val="Styl1"/>
    <w:lvl w:ilvl="0">
      <w:start w:val="1"/>
      <w:numFmt w:val="none"/>
      <w:lvlText w:val="1."/>
      <w:lvlJc w:val="left"/>
      <w:pPr>
        <w:tabs>
          <w:tab w:val="num" w:pos="1008"/>
        </w:tabs>
        <w:ind w:left="1080" w:firstLine="0"/>
      </w:pPr>
      <w:rPr>
        <w:rFonts w:ascii="Verdana" w:hAnsi="Verdana" w:cs="Arial" w:hint="default"/>
        <w:i w:val="0"/>
        <w:snapToGrid/>
        <w:sz w:val="20"/>
        <w:szCs w:val="20"/>
      </w:rPr>
    </w:lvl>
    <w:lvl w:ilvl="1">
      <w:start w:val="1"/>
      <w:numFmt w:val="decimal"/>
      <w:lvlText w:val="%2)"/>
      <w:lvlJc w:val="left"/>
      <w:pPr>
        <w:ind w:left="1644" w:hanging="45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438"/>
        </w:tabs>
        <w:ind w:left="2438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29" w15:restartNumberingAfterBreak="0">
    <w:nsid w:val="56321EE3"/>
    <w:multiLevelType w:val="hybridMultilevel"/>
    <w:tmpl w:val="FFFFFFFF"/>
    <w:lvl w:ilvl="0" w:tplc="1F1E1CB4">
      <w:start w:val="1"/>
      <w:numFmt w:val="decimal"/>
      <w:lvlText w:val="%1."/>
      <w:lvlJc w:val="left"/>
      <w:pPr>
        <w:ind w:left="720" w:hanging="360"/>
      </w:pPr>
    </w:lvl>
    <w:lvl w:ilvl="1" w:tplc="7DF0EB96">
      <w:start w:val="1"/>
      <w:numFmt w:val="lowerLetter"/>
      <w:lvlText w:val="%2."/>
      <w:lvlJc w:val="left"/>
      <w:pPr>
        <w:ind w:left="1440" w:hanging="360"/>
      </w:pPr>
    </w:lvl>
    <w:lvl w:ilvl="2" w:tplc="7B6E88F6">
      <w:start w:val="1"/>
      <w:numFmt w:val="lowerRoman"/>
      <w:lvlText w:val="%3."/>
      <w:lvlJc w:val="right"/>
      <w:pPr>
        <w:ind w:left="2160" w:hanging="180"/>
      </w:pPr>
    </w:lvl>
    <w:lvl w:ilvl="3" w:tplc="D5C0CA12">
      <w:start w:val="1"/>
      <w:numFmt w:val="decimal"/>
      <w:lvlText w:val="%4."/>
      <w:lvlJc w:val="left"/>
      <w:pPr>
        <w:ind w:left="2880" w:hanging="360"/>
      </w:pPr>
    </w:lvl>
    <w:lvl w:ilvl="4" w:tplc="CB7034CA">
      <w:start w:val="1"/>
      <w:numFmt w:val="lowerLetter"/>
      <w:lvlText w:val="%5."/>
      <w:lvlJc w:val="left"/>
      <w:pPr>
        <w:ind w:left="3600" w:hanging="360"/>
      </w:pPr>
    </w:lvl>
    <w:lvl w:ilvl="5" w:tplc="A69AE6DA">
      <w:start w:val="1"/>
      <w:numFmt w:val="lowerRoman"/>
      <w:lvlText w:val="%6."/>
      <w:lvlJc w:val="right"/>
      <w:pPr>
        <w:ind w:left="4320" w:hanging="180"/>
      </w:pPr>
    </w:lvl>
    <w:lvl w:ilvl="6" w:tplc="EA64C2A8">
      <w:start w:val="1"/>
      <w:numFmt w:val="decimal"/>
      <w:lvlText w:val="%7."/>
      <w:lvlJc w:val="left"/>
      <w:pPr>
        <w:ind w:left="5040" w:hanging="360"/>
      </w:pPr>
    </w:lvl>
    <w:lvl w:ilvl="7" w:tplc="20C0F006">
      <w:start w:val="1"/>
      <w:numFmt w:val="lowerLetter"/>
      <w:lvlText w:val="%8."/>
      <w:lvlJc w:val="left"/>
      <w:pPr>
        <w:ind w:left="5760" w:hanging="360"/>
      </w:pPr>
    </w:lvl>
    <w:lvl w:ilvl="8" w:tplc="BDCE0F4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B10A5"/>
    <w:multiLevelType w:val="hybridMultilevel"/>
    <w:tmpl w:val="6CE65316"/>
    <w:lvl w:ilvl="0" w:tplc="E45E9ACE">
      <w:start w:val="1"/>
      <w:numFmt w:val="decimal"/>
      <w:lvlText w:val="%1."/>
      <w:lvlJc w:val="left"/>
      <w:pPr>
        <w:ind w:left="720" w:hanging="360"/>
      </w:pPr>
    </w:lvl>
    <w:lvl w:ilvl="1" w:tplc="786E834E">
      <w:start w:val="1"/>
      <w:numFmt w:val="lowerLetter"/>
      <w:lvlText w:val="%2."/>
      <w:lvlJc w:val="left"/>
      <w:pPr>
        <w:ind w:left="1440" w:hanging="360"/>
      </w:pPr>
    </w:lvl>
    <w:lvl w:ilvl="2" w:tplc="E07C82C2">
      <w:start w:val="1"/>
      <w:numFmt w:val="lowerRoman"/>
      <w:lvlText w:val="%3."/>
      <w:lvlJc w:val="right"/>
      <w:pPr>
        <w:ind w:left="2160" w:hanging="180"/>
      </w:pPr>
    </w:lvl>
    <w:lvl w:ilvl="3" w:tplc="BA12C1D4">
      <w:start w:val="1"/>
      <w:numFmt w:val="decimal"/>
      <w:lvlText w:val="%4."/>
      <w:lvlJc w:val="left"/>
      <w:pPr>
        <w:ind w:left="2880" w:hanging="360"/>
      </w:pPr>
    </w:lvl>
    <w:lvl w:ilvl="4" w:tplc="794A7E04">
      <w:start w:val="1"/>
      <w:numFmt w:val="lowerLetter"/>
      <w:lvlText w:val="%5."/>
      <w:lvlJc w:val="left"/>
      <w:pPr>
        <w:ind w:left="3600" w:hanging="360"/>
      </w:pPr>
    </w:lvl>
    <w:lvl w:ilvl="5" w:tplc="E89A0A9E">
      <w:start w:val="1"/>
      <w:numFmt w:val="lowerRoman"/>
      <w:lvlText w:val="%6."/>
      <w:lvlJc w:val="right"/>
      <w:pPr>
        <w:ind w:left="4320" w:hanging="180"/>
      </w:pPr>
    </w:lvl>
    <w:lvl w:ilvl="6" w:tplc="8AE4E910">
      <w:start w:val="1"/>
      <w:numFmt w:val="decimal"/>
      <w:lvlText w:val="%7."/>
      <w:lvlJc w:val="left"/>
      <w:pPr>
        <w:ind w:left="5040" w:hanging="360"/>
      </w:pPr>
    </w:lvl>
    <w:lvl w:ilvl="7" w:tplc="AAAAB898">
      <w:start w:val="1"/>
      <w:numFmt w:val="lowerLetter"/>
      <w:lvlText w:val="%8."/>
      <w:lvlJc w:val="left"/>
      <w:pPr>
        <w:ind w:left="5760" w:hanging="360"/>
      </w:pPr>
    </w:lvl>
    <w:lvl w:ilvl="8" w:tplc="57AE1F4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D4EA0"/>
    <w:multiLevelType w:val="hybridMultilevel"/>
    <w:tmpl w:val="1D9A0BC8"/>
    <w:lvl w:ilvl="0" w:tplc="04150011">
      <w:start w:val="1"/>
      <w:numFmt w:val="decimal"/>
      <w:lvlText w:val="%1)"/>
      <w:lvlJc w:val="left"/>
      <w:pPr>
        <w:ind w:left="7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2" w15:restartNumberingAfterBreak="0">
    <w:nsid w:val="5FC84A57"/>
    <w:multiLevelType w:val="hybridMultilevel"/>
    <w:tmpl w:val="9894DFB2"/>
    <w:lvl w:ilvl="0" w:tplc="5FE41F54">
      <w:start w:val="3"/>
      <w:numFmt w:val="decimal"/>
      <w:lvlText w:val="%1."/>
      <w:lvlJc w:val="left"/>
      <w:pPr>
        <w:ind w:left="720" w:hanging="360"/>
      </w:pPr>
    </w:lvl>
    <w:lvl w:ilvl="1" w:tplc="1AA0ABA4">
      <w:start w:val="1"/>
      <w:numFmt w:val="lowerLetter"/>
      <w:lvlText w:val="%2."/>
      <w:lvlJc w:val="left"/>
      <w:pPr>
        <w:ind w:left="1440" w:hanging="360"/>
      </w:pPr>
    </w:lvl>
    <w:lvl w:ilvl="2" w:tplc="63508C56">
      <w:start w:val="1"/>
      <w:numFmt w:val="lowerRoman"/>
      <w:lvlText w:val="%3."/>
      <w:lvlJc w:val="right"/>
      <w:pPr>
        <w:ind w:left="2160" w:hanging="180"/>
      </w:pPr>
    </w:lvl>
    <w:lvl w:ilvl="3" w:tplc="5B727DB6">
      <w:start w:val="1"/>
      <w:numFmt w:val="decimal"/>
      <w:lvlText w:val="%4."/>
      <w:lvlJc w:val="left"/>
      <w:pPr>
        <w:ind w:left="2880" w:hanging="360"/>
      </w:pPr>
    </w:lvl>
    <w:lvl w:ilvl="4" w:tplc="51A24ED6">
      <w:start w:val="1"/>
      <w:numFmt w:val="lowerLetter"/>
      <w:lvlText w:val="%5."/>
      <w:lvlJc w:val="left"/>
      <w:pPr>
        <w:ind w:left="3600" w:hanging="360"/>
      </w:pPr>
    </w:lvl>
    <w:lvl w:ilvl="5" w:tplc="F0CC68EC">
      <w:start w:val="1"/>
      <w:numFmt w:val="lowerRoman"/>
      <w:lvlText w:val="%6."/>
      <w:lvlJc w:val="right"/>
      <w:pPr>
        <w:ind w:left="4320" w:hanging="180"/>
      </w:pPr>
    </w:lvl>
    <w:lvl w:ilvl="6" w:tplc="88A47850">
      <w:start w:val="1"/>
      <w:numFmt w:val="decimal"/>
      <w:lvlText w:val="%7."/>
      <w:lvlJc w:val="left"/>
      <w:pPr>
        <w:ind w:left="5040" w:hanging="360"/>
      </w:pPr>
    </w:lvl>
    <w:lvl w:ilvl="7" w:tplc="2684DC18">
      <w:start w:val="1"/>
      <w:numFmt w:val="lowerLetter"/>
      <w:lvlText w:val="%8."/>
      <w:lvlJc w:val="left"/>
      <w:pPr>
        <w:ind w:left="5760" w:hanging="360"/>
      </w:pPr>
    </w:lvl>
    <w:lvl w:ilvl="8" w:tplc="3C60803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31F5DA3"/>
    <w:multiLevelType w:val="hybridMultilevel"/>
    <w:tmpl w:val="01846392"/>
    <w:lvl w:ilvl="0" w:tplc="4B742614">
      <w:start w:val="1"/>
      <w:numFmt w:val="decimal"/>
      <w:lvlText w:val="%1)"/>
      <w:lvlJc w:val="left"/>
      <w:pPr>
        <w:ind w:left="720" w:hanging="360"/>
      </w:pPr>
    </w:lvl>
    <w:lvl w:ilvl="1" w:tplc="12605D02" w:tentative="1">
      <w:start w:val="1"/>
      <w:numFmt w:val="lowerLetter"/>
      <w:lvlText w:val="%2."/>
      <w:lvlJc w:val="left"/>
      <w:pPr>
        <w:ind w:left="1440" w:hanging="360"/>
      </w:pPr>
    </w:lvl>
    <w:lvl w:ilvl="2" w:tplc="88D839B6" w:tentative="1">
      <w:start w:val="1"/>
      <w:numFmt w:val="lowerRoman"/>
      <w:lvlText w:val="%3."/>
      <w:lvlJc w:val="right"/>
      <w:pPr>
        <w:ind w:left="2160" w:hanging="180"/>
      </w:pPr>
    </w:lvl>
    <w:lvl w:ilvl="3" w:tplc="84C29084" w:tentative="1">
      <w:start w:val="1"/>
      <w:numFmt w:val="decimal"/>
      <w:lvlText w:val="%4."/>
      <w:lvlJc w:val="left"/>
      <w:pPr>
        <w:ind w:left="2880" w:hanging="360"/>
      </w:pPr>
    </w:lvl>
    <w:lvl w:ilvl="4" w:tplc="B060DA16" w:tentative="1">
      <w:start w:val="1"/>
      <w:numFmt w:val="lowerLetter"/>
      <w:lvlText w:val="%5."/>
      <w:lvlJc w:val="left"/>
      <w:pPr>
        <w:ind w:left="3600" w:hanging="360"/>
      </w:pPr>
    </w:lvl>
    <w:lvl w:ilvl="5" w:tplc="281AB468" w:tentative="1">
      <w:start w:val="1"/>
      <w:numFmt w:val="lowerRoman"/>
      <w:lvlText w:val="%6."/>
      <w:lvlJc w:val="right"/>
      <w:pPr>
        <w:ind w:left="4320" w:hanging="180"/>
      </w:pPr>
    </w:lvl>
    <w:lvl w:ilvl="6" w:tplc="80CA4F7A" w:tentative="1">
      <w:start w:val="1"/>
      <w:numFmt w:val="decimal"/>
      <w:lvlText w:val="%7."/>
      <w:lvlJc w:val="left"/>
      <w:pPr>
        <w:ind w:left="5040" w:hanging="360"/>
      </w:pPr>
    </w:lvl>
    <w:lvl w:ilvl="7" w:tplc="799A6A46" w:tentative="1">
      <w:start w:val="1"/>
      <w:numFmt w:val="lowerLetter"/>
      <w:lvlText w:val="%8."/>
      <w:lvlJc w:val="left"/>
      <w:pPr>
        <w:ind w:left="5760" w:hanging="360"/>
      </w:pPr>
    </w:lvl>
    <w:lvl w:ilvl="8" w:tplc="5F501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82DA4"/>
    <w:multiLevelType w:val="hybridMultilevel"/>
    <w:tmpl w:val="5F24554A"/>
    <w:lvl w:ilvl="0" w:tplc="04150011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A9B74D"/>
    <w:multiLevelType w:val="hybridMultilevel"/>
    <w:tmpl w:val="6AC80216"/>
    <w:lvl w:ilvl="0" w:tplc="4C305AF4">
      <w:start w:val="1"/>
      <w:numFmt w:val="decimal"/>
      <w:lvlText w:val="%1."/>
      <w:lvlJc w:val="left"/>
      <w:pPr>
        <w:ind w:left="720" w:hanging="360"/>
      </w:pPr>
    </w:lvl>
    <w:lvl w:ilvl="1" w:tplc="D66807A0">
      <w:start w:val="1"/>
      <w:numFmt w:val="lowerLetter"/>
      <w:lvlText w:val="%2."/>
      <w:lvlJc w:val="left"/>
      <w:pPr>
        <w:ind w:left="1440" w:hanging="360"/>
      </w:pPr>
    </w:lvl>
    <w:lvl w:ilvl="2" w:tplc="0900CA3C">
      <w:start w:val="1"/>
      <w:numFmt w:val="lowerRoman"/>
      <w:lvlText w:val="%3."/>
      <w:lvlJc w:val="right"/>
      <w:pPr>
        <w:ind w:left="2160" w:hanging="180"/>
      </w:pPr>
    </w:lvl>
    <w:lvl w:ilvl="3" w:tplc="F992E386">
      <w:start w:val="1"/>
      <w:numFmt w:val="decimal"/>
      <w:lvlText w:val="%4."/>
      <w:lvlJc w:val="left"/>
      <w:pPr>
        <w:ind w:left="2880" w:hanging="360"/>
      </w:pPr>
    </w:lvl>
    <w:lvl w:ilvl="4" w:tplc="06BCD7B6">
      <w:start w:val="1"/>
      <w:numFmt w:val="lowerLetter"/>
      <w:lvlText w:val="%5."/>
      <w:lvlJc w:val="left"/>
      <w:pPr>
        <w:ind w:left="3600" w:hanging="360"/>
      </w:pPr>
    </w:lvl>
    <w:lvl w:ilvl="5" w:tplc="00A40B5A">
      <w:start w:val="1"/>
      <w:numFmt w:val="lowerRoman"/>
      <w:lvlText w:val="%6."/>
      <w:lvlJc w:val="right"/>
      <w:pPr>
        <w:ind w:left="4320" w:hanging="180"/>
      </w:pPr>
    </w:lvl>
    <w:lvl w:ilvl="6" w:tplc="E5FA620E">
      <w:start w:val="1"/>
      <w:numFmt w:val="decimal"/>
      <w:lvlText w:val="%7."/>
      <w:lvlJc w:val="left"/>
      <w:pPr>
        <w:ind w:left="5040" w:hanging="360"/>
      </w:pPr>
    </w:lvl>
    <w:lvl w:ilvl="7" w:tplc="07CA2362">
      <w:start w:val="1"/>
      <w:numFmt w:val="lowerLetter"/>
      <w:lvlText w:val="%8."/>
      <w:lvlJc w:val="left"/>
      <w:pPr>
        <w:ind w:left="5760" w:hanging="360"/>
      </w:pPr>
    </w:lvl>
    <w:lvl w:ilvl="8" w:tplc="D5662D5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B0674"/>
    <w:multiLevelType w:val="multilevel"/>
    <w:tmpl w:val="33AE1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 w:val="0"/>
        <w:snapToGrid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32385F"/>
    <w:multiLevelType w:val="multilevel"/>
    <w:tmpl w:val="8FFC4456"/>
    <w:name w:val="lista umowa223"/>
    <w:numStyleLink w:val="Styl1"/>
  </w:abstractNum>
  <w:abstractNum w:abstractNumId="39" w15:restartNumberingAfterBreak="0">
    <w:nsid w:val="6ECF467A"/>
    <w:multiLevelType w:val="multilevel"/>
    <w:tmpl w:val="8FFC4456"/>
    <w:name w:val="lista umowa2232"/>
    <w:numStyleLink w:val="Styl1"/>
  </w:abstractNum>
  <w:abstractNum w:abstractNumId="40" w15:restartNumberingAfterBreak="0">
    <w:nsid w:val="72032F44"/>
    <w:multiLevelType w:val="hybridMultilevel"/>
    <w:tmpl w:val="E3F48918"/>
    <w:lvl w:ilvl="0" w:tplc="F5BA97FE">
      <w:start w:val="1"/>
      <w:numFmt w:val="decimal"/>
      <w:lvlText w:val="%1."/>
      <w:lvlJc w:val="left"/>
      <w:pPr>
        <w:ind w:left="720" w:hanging="360"/>
      </w:pPr>
    </w:lvl>
    <w:lvl w:ilvl="1" w:tplc="96C6BBDA">
      <w:start w:val="1"/>
      <w:numFmt w:val="lowerLetter"/>
      <w:lvlText w:val="%2."/>
      <w:lvlJc w:val="left"/>
      <w:pPr>
        <w:ind w:left="1440" w:hanging="360"/>
      </w:pPr>
    </w:lvl>
    <w:lvl w:ilvl="2" w:tplc="4492F170">
      <w:start w:val="1"/>
      <w:numFmt w:val="lowerRoman"/>
      <w:lvlText w:val="%3."/>
      <w:lvlJc w:val="right"/>
      <w:pPr>
        <w:ind w:left="2160" w:hanging="180"/>
      </w:pPr>
    </w:lvl>
    <w:lvl w:ilvl="3" w:tplc="D9807F76">
      <w:start w:val="1"/>
      <w:numFmt w:val="decimal"/>
      <w:lvlText w:val="%4."/>
      <w:lvlJc w:val="left"/>
      <w:pPr>
        <w:ind w:left="2880" w:hanging="360"/>
      </w:pPr>
    </w:lvl>
    <w:lvl w:ilvl="4" w:tplc="336868D0">
      <w:start w:val="1"/>
      <w:numFmt w:val="lowerLetter"/>
      <w:lvlText w:val="%5."/>
      <w:lvlJc w:val="left"/>
      <w:pPr>
        <w:ind w:left="3600" w:hanging="360"/>
      </w:pPr>
    </w:lvl>
    <w:lvl w:ilvl="5" w:tplc="56960A18">
      <w:start w:val="1"/>
      <w:numFmt w:val="lowerRoman"/>
      <w:lvlText w:val="%6."/>
      <w:lvlJc w:val="right"/>
      <w:pPr>
        <w:ind w:left="4320" w:hanging="180"/>
      </w:pPr>
    </w:lvl>
    <w:lvl w:ilvl="6" w:tplc="859E827A">
      <w:start w:val="1"/>
      <w:numFmt w:val="decimal"/>
      <w:lvlText w:val="%7."/>
      <w:lvlJc w:val="left"/>
      <w:pPr>
        <w:ind w:left="5040" w:hanging="360"/>
      </w:pPr>
    </w:lvl>
    <w:lvl w:ilvl="7" w:tplc="F2A8AE72">
      <w:start w:val="1"/>
      <w:numFmt w:val="lowerLetter"/>
      <w:lvlText w:val="%8."/>
      <w:lvlJc w:val="left"/>
      <w:pPr>
        <w:ind w:left="5760" w:hanging="360"/>
      </w:pPr>
    </w:lvl>
    <w:lvl w:ilvl="8" w:tplc="D64004D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215BB"/>
    <w:multiLevelType w:val="hybridMultilevel"/>
    <w:tmpl w:val="FB0C8D7C"/>
    <w:lvl w:ilvl="0" w:tplc="7EF4F5E6">
      <w:start w:val="1"/>
      <w:numFmt w:val="decimal"/>
      <w:lvlText w:val="%1."/>
      <w:lvlJc w:val="left"/>
      <w:pPr>
        <w:ind w:left="502" w:hanging="360"/>
      </w:pPr>
      <w:rPr>
        <w:i w:val="0"/>
        <w:snapToGrid/>
        <w:sz w:val="20"/>
        <w:szCs w:val="20"/>
      </w:rPr>
    </w:lvl>
    <w:lvl w:ilvl="1" w:tplc="3BFA4108">
      <w:start w:val="1"/>
      <w:numFmt w:val="lowerLetter"/>
      <w:lvlText w:val="%2)"/>
      <w:lvlJc w:val="left"/>
      <w:pPr>
        <w:ind w:left="720" w:hanging="360"/>
      </w:pPr>
      <w:rPr>
        <w:rFonts w:ascii="Verdana" w:hAnsi="Verdana" w:hint="default"/>
        <w:color w:val="auto"/>
        <w:sz w:val="20"/>
        <w:szCs w:val="20"/>
      </w:rPr>
    </w:lvl>
    <w:lvl w:ilvl="2" w:tplc="D946E92C">
      <w:start w:val="1"/>
      <w:numFmt w:val="lowerRoman"/>
      <w:lvlText w:val="%3)"/>
      <w:lvlJc w:val="left"/>
      <w:pPr>
        <w:ind w:left="1080" w:hanging="360"/>
      </w:pPr>
    </w:lvl>
    <w:lvl w:ilvl="3" w:tplc="ECFAF3B2">
      <w:start w:val="1"/>
      <w:numFmt w:val="decimal"/>
      <w:lvlText w:val="(%4)"/>
      <w:lvlJc w:val="left"/>
      <w:pPr>
        <w:ind w:left="1440" w:hanging="360"/>
      </w:pPr>
    </w:lvl>
    <w:lvl w:ilvl="4" w:tplc="9DCAB638">
      <w:start w:val="1"/>
      <w:numFmt w:val="lowerLetter"/>
      <w:lvlText w:val="(%5)"/>
      <w:lvlJc w:val="left"/>
      <w:pPr>
        <w:ind w:left="1800" w:hanging="360"/>
      </w:pPr>
    </w:lvl>
    <w:lvl w:ilvl="5" w:tplc="F10CE7F0">
      <w:start w:val="1"/>
      <w:numFmt w:val="lowerRoman"/>
      <w:lvlText w:val="(%6)"/>
      <w:lvlJc w:val="left"/>
      <w:pPr>
        <w:ind w:left="2160" w:hanging="360"/>
      </w:pPr>
    </w:lvl>
    <w:lvl w:ilvl="6" w:tplc="5E3691E2">
      <w:start w:val="1"/>
      <w:numFmt w:val="decimal"/>
      <w:lvlText w:val="%7."/>
      <w:lvlJc w:val="left"/>
      <w:pPr>
        <w:ind w:left="2520" w:hanging="360"/>
      </w:pPr>
    </w:lvl>
    <w:lvl w:ilvl="7" w:tplc="0FF23B8A">
      <w:start w:val="1"/>
      <w:numFmt w:val="lowerLetter"/>
      <w:lvlText w:val="%8."/>
      <w:lvlJc w:val="left"/>
      <w:pPr>
        <w:ind w:left="2880" w:hanging="360"/>
      </w:pPr>
    </w:lvl>
    <w:lvl w:ilvl="8" w:tplc="730AC330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863F87A"/>
    <w:multiLevelType w:val="hybridMultilevel"/>
    <w:tmpl w:val="73922F22"/>
    <w:lvl w:ilvl="0" w:tplc="9F040284">
      <w:start w:val="1"/>
      <w:numFmt w:val="decimal"/>
      <w:lvlText w:val="%1."/>
      <w:lvlJc w:val="left"/>
      <w:pPr>
        <w:ind w:left="720" w:hanging="360"/>
      </w:pPr>
    </w:lvl>
    <w:lvl w:ilvl="1" w:tplc="04DCA3A6">
      <w:start w:val="1"/>
      <w:numFmt w:val="decimal"/>
      <w:lvlText w:val="%2)"/>
      <w:lvlJc w:val="left"/>
      <w:pPr>
        <w:ind w:left="1797" w:hanging="360"/>
      </w:pPr>
      <w:rPr>
        <w:rFonts w:ascii="Verdana" w:hAnsi="Verdana" w:hint="default"/>
      </w:rPr>
    </w:lvl>
    <w:lvl w:ilvl="2" w:tplc="8C066128">
      <w:start w:val="1"/>
      <w:numFmt w:val="lowerRoman"/>
      <w:lvlText w:val="%3."/>
      <w:lvlJc w:val="right"/>
      <w:pPr>
        <w:ind w:left="2160" w:hanging="180"/>
      </w:pPr>
    </w:lvl>
    <w:lvl w:ilvl="3" w:tplc="B4ACB47A">
      <w:start w:val="1"/>
      <w:numFmt w:val="decimal"/>
      <w:lvlText w:val="%4."/>
      <w:lvlJc w:val="left"/>
      <w:pPr>
        <w:ind w:left="2880" w:hanging="360"/>
      </w:pPr>
    </w:lvl>
    <w:lvl w:ilvl="4" w:tplc="48D2289A">
      <w:start w:val="1"/>
      <w:numFmt w:val="lowerLetter"/>
      <w:lvlText w:val="%5."/>
      <w:lvlJc w:val="left"/>
      <w:pPr>
        <w:ind w:left="3600" w:hanging="360"/>
      </w:pPr>
    </w:lvl>
    <w:lvl w:ilvl="5" w:tplc="E696C500">
      <w:start w:val="1"/>
      <w:numFmt w:val="lowerRoman"/>
      <w:lvlText w:val="%6."/>
      <w:lvlJc w:val="right"/>
      <w:pPr>
        <w:ind w:left="4320" w:hanging="180"/>
      </w:pPr>
    </w:lvl>
    <w:lvl w:ilvl="6" w:tplc="063688C2">
      <w:start w:val="1"/>
      <w:numFmt w:val="decimal"/>
      <w:lvlText w:val="%7."/>
      <w:lvlJc w:val="left"/>
      <w:pPr>
        <w:ind w:left="5040" w:hanging="360"/>
      </w:pPr>
    </w:lvl>
    <w:lvl w:ilvl="7" w:tplc="0EE27190">
      <w:start w:val="1"/>
      <w:numFmt w:val="lowerLetter"/>
      <w:lvlText w:val="%8."/>
      <w:lvlJc w:val="left"/>
      <w:pPr>
        <w:ind w:left="5760" w:hanging="360"/>
      </w:pPr>
    </w:lvl>
    <w:lvl w:ilvl="8" w:tplc="193C66E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F7BF9"/>
    <w:multiLevelType w:val="multilevel"/>
    <w:tmpl w:val="8FFC4456"/>
    <w:name w:val="lista umowa2232"/>
    <w:numStyleLink w:val="Styl1"/>
  </w:abstractNum>
  <w:num w:numId="1">
    <w:abstractNumId w:val="40"/>
  </w:num>
  <w:num w:numId="2">
    <w:abstractNumId w:val="32"/>
  </w:num>
  <w:num w:numId="3">
    <w:abstractNumId w:val="8"/>
  </w:num>
  <w:num w:numId="4">
    <w:abstractNumId w:val="5"/>
  </w:num>
  <w:num w:numId="5">
    <w:abstractNumId w:val="11"/>
  </w:num>
  <w:num w:numId="6">
    <w:abstractNumId w:val="14"/>
  </w:num>
  <w:num w:numId="7">
    <w:abstractNumId w:val="42"/>
  </w:num>
  <w:num w:numId="8">
    <w:abstractNumId w:val="10"/>
  </w:num>
  <w:num w:numId="9">
    <w:abstractNumId w:val="15"/>
  </w:num>
  <w:num w:numId="10">
    <w:abstractNumId w:val="24"/>
  </w:num>
  <w:num w:numId="11">
    <w:abstractNumId w:val="30"/>
  </w:num>
  <w:num w:numId="12">
    <w:abstractNumId w:val="36"/>
  </w:num>
  <w:num w:numId="13">
    <w:abstractNumId w:val="16"/>
  </w:num>
  <w:num w:numId="14">
    <w:abstractNumId w:val="13"/>
  </w:num>
  <w:num w:numId="15">
    <w:abstractNumId w:val="27"/>
  </w:num>
  <w:num w:numId="16">
    <w:abstractNumId w:val="20"/>
  </w:num>
  <w:num w:numId="17">
    <w:abstractNumId w:val="9"/>
  </w:num>
  <w:num w:numId="18">
    <w:abstractNumId w:val="29"/>
  </w:num>
  <w:num w:numId="19">
    <w:abstractNumId w:val="37"/>
  </w:num>
  <w:num w:numId="20">
    <w:abstractNumId w:val="35"/>
  </w:num>
  <w:num w:numId="21">
    <w:abstractNumId w:val="7"/>
  </w:num>
  <w:num w:numId="22">
    <w:abstractNumId w:val="41"/>
  </w:num>
  <w:num w:numId="23">
    <w:abstractNumId w:val="26"/>
  </w:num>
  <w:num w:numId="24">
    <w:abstractNumId w:val="23"/>
  </w:num>
  <w:num w:numId="25">
    <w:abstractNumId w:val="34"/>
  </w:num>
  <w:num w:numId="26">
    <w:abstractNumId w:val="18"/>
  </w:num>
  <w:num w:numId="27">
    <w:abstractNumId w:val="3"/>
  </w:num>
  <w:num w:numId="28">
    <w:abstractNumId w:val="28"/>
  </w:num>
  <w:num w:numId="29">
    <w:abstractNumId w:val="38"/>
    <w:lvlOverride w:ilvl="0">
      <w:lvl w:ilvl="0">
        <w:start w:val="1"/>
        <w:numFmt w:val="none"/>
        <w:lvlText w:val="1."/>
        <w:lvlJc w:val="left"/>
        <w:pPr>
          <w:tabs>
            <w:tab w:val="num" w:pos="1008"/>
          </w:tabs>
          <w:ind w:left="1080" w:firstLine="0"/>
        </w:pPr>
        <w:rPr>
          <w:rFonts w:ascii="Verdana" w:hAnsi="Verdana" w:cs="Arial" w:hint="default"/>
          <w:i w:val="0"/>
          <w:snapToGrid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644" w:hanging="453"/>
        </w:pPr>
        <w:rPr>
          <w:rFonts w:ascii="Verdana" w:hAnsi="Verdana"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tabs>
            <w:tab w:val="num" w:pos="2438"/>
          </w:tabs>
          <w:ind w:left="2438" w:firstLine="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6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8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40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4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60" w:hanging="180"/>
        </w:pPr>
        <w:rPr>
          <w:rFonts w:cs="Times New Roman" w:hint="default"/>
        </w:rPr>
      </w:lvl>
    </w:lvlOverride>
  </w:num>
  <w:num w:numId="30">
    <w:abstractNumId w:val="6"/>
  </w:num>
  <w:num w:numId="31">
    <w:abstractNumId w:val="31"/>
  </w:num>
  <w:num w:numId="32">
    <w:abstractNumId w:val="33"/>
  </w:num>
  <w:num w:numId="33">
    <w:abstractNumId w:val="19"/>
  </w:num>
  <w:num w:numId="34">
    <w:abstractNumId w:val="25"/>
  </w:num>
  <w:num w:numId="35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D8A"/>
    <w:rsid w:val="00001884"/>
    <w:rsid w:val="000018B9"/>
    <w:rsid w:val="00003F19"/>
    <w:rsid w:val="00005702"/>
    <w:rsid w:val="00007877"/>
    <w:rsid w:val="00011FFA"/>
    <w:rsid w:val="0001364E"/>
    <w:rsid w:val="00015D06"/>
    <w:rsid w:val="000161FA"/>
    <w:rsid w:val="00020FE8"/>
    <w:rsid w:val="00023074"/>
    <w:rsid w:val="000263EF"/>
    <w:rsid w:val="00031F6A"/>
    <w:rsid w:val="00036A51"/>
    <w:rsid w:val="00036FB1"/>
    <w:rsid w:val="0004219C"/>
    <w:rsid w:val="00043D04"/>
    <w:rsid w:val="00047F1A"/>
    <w:rsid w:val="00056E0E"/>
    <w:rsid w:val="00057C01"/>
    <w:rsid w:val="0006151F"/>
    <w:rsid w:val="00062549"/>
    <w:rsid w:val="000645C5"/>
    <w:rsid w:val="000653A0"/>
    <w:rsid w:val="0006620B"/>
    <w:rsid w:val="00066220"/>
    <w:rsid w:val="0007287C"/>
    <w:rsid w:val="0007661E"/>
    <w:rsid w:val="0008017E"/>
    <w:rsid w:val="00083049"/>
    <w:rsid w:val="000840D0"/>
    <w:rsid w:val="00085396"/>
    <w:rsid w:val="00085780"/>
    <w:rsid w:val="000868F3"/>
    <w:rsid w:val="0008795C"/>
    <w:rsid w:val="00087F7D"/>
    <w:rsid w:val="00092AFC"/>
    <w:rsid w:val="000A02E0"/>
    <w:rsid w:val="000A2363"/>
    <w:rsid w:val="000A2EAF"/>
    <w:rsid w:val="000A733A"/>
    <w:rsid w:val="000B0C45"/>
    <w:rsid w:val="000B102B"/>
    <w:rsid w:val="000B1946"/>
    <w:rsid w:val="000B2036"/>
    <w:rsid w:val="000B42CD"/>
    <w:rsid w:val="000B5772"/>
    <w:rsid w:val="000B5DC2"/>
    <w:rsid w:val="000B6EBB"/>
    <w:rsid w:val="000B7994"/>
    <w:rsid w:val="000C1000"/>
    <w:rsid w:val="000C4DF1"/>
    <w:rsid w:val="000D1AA0"/>
    <w:rsid w:val="000D62E4"/>
    <w:rsid w:val="000E443C"/>
    <w:rsid w:val="000E66AA"/>
    <w:rsid w:val="000E74DE"/>
    <w:rsid w:val="000F0F6E"/>
    <w:rsid w:val="000F3801"/>
    <w:rsid w:val="0010340C"/>
    <w:rsid w:val="00103BD1"/>
    <w:rsid w:val="00105192"/>
    <w:rsid w:val="00106151"/>
    <w:rsid w:val="0010795D"/>
    <w:rsid w:val="001105B7"/>
    <w:rsid w:val="00115C4E"/>
    <w:rsid w:val="00116F41"/>
    <w:rsid w:val="00120953"/>
    <w:rsid w:val="001241C9"/>
    <w:rsid w:val="00127E43"/>
    <w:rsid w:val="00137985"/>
    <w:rsid w:val="00140298"/>
    <w:rsid w:val="0014738E"/>
    <w:rsid w:val="00154D79"/>
    <w:rsid w:val="00155DC9"/>
    <w:rsid w:val="00155E08"/>
    <w:rsid w:val="0015764E"/>
    <w:rsid w:val="00161344"/>
    <w:rsid w:val="00163DAC"/>
    <w:rsid w:val="001644D7"/>
    <w:rsid w:val="00166187"/>
    <w:rsid w:val="001701F6"/>
    <w:rsid w:val="001704D2"/>
    <w:rsid w:val="00172FD9"/>
    <w:rsid w:val="001761E0"/>
    <w:rsid w:val="001763D5"/>
    <w:rsid w:val="00177321"/>
    <w:rsid w:val="00181A1B"/>
    <w:rsid w:val="00181E43"/>
    <w:rsid w:val="0018646A"/>
    <w:rsid w:val="001915B5"/>
    <w:rsid w:val="0019267C"/>
    <w:rsid w:val="00193C17"/>
    <w:rsid w:val="00193E12"/>
    <w:rsid w:val="00197B21"/>
    <w:rsid w:val="001A705F"/>
    <w:rsid w:val="001B2D16"/>
    <w:rsid w:val="001B3906"/>
    <w:rsid w:val="001B59B4"/>
    <w:rsid w:val="001C22C3"/>
    <w:rsid w:val="001C23E9"/>
    <w:rsid w:val="001D1161"/>
    <w:rsid w:val="001D1EB8"/>
    <w:rsid w:val="001D4E9A"/>
    <w:rsid w:val="001D5EF1"/>
    <w:rsid w:val="001E212C"/>
    <w:rsid w:val="001E3E92"/>
    <w:rsid w:val="001E4DF3"/>
    <w:rsid w:val="001F7F90"/>
    <w:rsid w:val="00201902"/>
    <w:rsid w:val="002020E9"/>
    <w:rsid w:val="00203E7E"/>
    <w:rsid w:val="00204078"/>
    <w:rsid w:val="00205FD5"/>
    <w:rsid w:val="0020607F"/>
    <w:rsid w:val="00211485"/>
    <w:rsid w:val="00212BA2"/>
    <w:rsid w:val="00217BFB"/>
    <w:rsid w:val="00217F26"/>
    <w:rsid w:val="00220039"/>
    <w:rsid w:val="0023186D"/>
    <w:rsid w:val="002515A7"/>
    <w:rsid w:val="00254D64"/>
    <w:rsid w:val="0026033C"/>
    <w:rsid w:val="00261470"/>
    <w:rsid w:val="0026653F"/>
    <w:rsid w:val="00272486"/>
    <w:rsid w:val="00272624"/>
    <w:rsid w:val="00273665"/>
    <w:rsid w:val="002744D9"/>
    <w:rsid w:val="002747FD"/>
    <w:rsid w:val="00281C5A"/>
    <w:rsid w:val="0029159C"/>
    <w:rsid w:val="00293CE2"/>
    <w:rsid w:val="00294582"/>
    <w:rsid w:val="00295600"/>
    <w:rsid w:val="002A5C5E"/>
    <w:rsid w:val="002B14E2"/>
    <w:rsid w:val="002C729A"/>
    <w:rsid w:val="002C75DA"/>
    <w:rsid w:val="002D0005"/>
    <w:rsid w:val="002D9D77"/>
    <w:rsid w:val="002E4EF8"/>
    <w:rsid w:val="002E5B5D"/>
    <w:rsid w:val="002E5F07"/>
    <w:rsid w:val="002F1F66"/>
    <w:rsid w:val="002F2C07"/>
    <w:rsid w:val="003014AD"/>
    <w:rsid w:val="00311B45"/>
    <w:rsid w:val="0031453F"/>
    <w:rsid w:val="00315CE6"/>
    <w:rsid w:val="00315E5E"/>
    <w:rsid w:val="00317720"/>
    <w:rsid w:val="00322A9B"/>
    <w:rsid w:val="00330EB4"/>
    <w:rsid w:val="00331D2E"/>
    <w:rsid w:val="0033FE21"/>
    <w:rsid w:val="00346192"/>
    <w:rsid w:val="003507E6"/>
    <w:rsid w:val="00352C88"/>
    <w:rsid w:val="0035601B"/>
    <w:rsid w:val="003563E2"/>
    <w:rsid w:val="00364AA4"/>
    <w:rsid w:val="00366EFF"/>
    <w:rsid w:val="00367F56"/>
    <w:rsid w:val="00371794"/>
    <w:rsid w:val="00377F4D"/>
    <w:rsid w:val="00383563"/>
    <w:rsid w:val="00384740"/>
    <w:rsid w:val="00384C04"/>
    <w:rsid w:val="003867B7"/>
    <w:rsid w:val="00390430"/>
    <w:rsid w:val="0039165E"/>
    <w:rsid w:val="00393329"/>
    <w:rsid w:val="00396D59"/>
    <w:rsid w:val="00397131"/>
    <w:rsid w:val="003A1C06"/>
    <w:rsid w:val="003A5478"/>
    <w:rsid w:val="003A64E2"/>
    <w:rsid w:val="003A7D47"/>
    <w:rsid w:val="003A7F76"/>
    <w:rsid w:val="003B07D1"/>
    <w:rsid w:val="003B0A30"/>
    <w:rsid w:val="003B13C1"/>
    <w:rsid w:val="003C3D0B"/>
    <w:rsid w:val="003C5834"/>
    <w:rsid w:val="003D14FA"/>
    <w:rsid w:val="003D3C92"/>
    <w:rsid w:val="003D429A"/>
    <w:rsid w:val="003D505D"/>
    <w:rsid w:val="003D6DE4"/>
    <w:rsid w:val="003E1BA8"/>
    <w:rsid w:val="003E2ABF"/>
    <w:rsid w:val="003E61CB"/>
    <w:rsid w:val="003E6BB9"/>
    <w:rsid w:val="003E75D5"/>
    <w:rsid w:val="003F09AB"/>
    <w:rsid w:val="003F248E"/>
    <w:rsid w:val="003F7E07"/>
    <w:rsid w:val="00400AAD"/>
    <w:rsid w:val="004015F7"/>
    <w:rsid w:val="00401EC9"/>
    <w:rsid w:val="00402A06"/>
    <w:rsid w:val="004047C8"/>
    <w:rsid w:val="00406210"/>
    <w:rsid w:val="00410C72"/>
    <w:rsid w:val="00412E50"/>
    <w:rsid w:val="00412E9B"/>
    <w:rsid w:val="00421FF4"/>
    <w:rsid w:val="00431A11"/>
    <w:rsid w:val="00431F03"/>
    <w:rsid w:val="00433B80"/>
    <w:rsid w:val="00434B7A"/>
    <w:rsid w:val="0044018D"/>
    <w:rsid w:val="00452E29"/>
    <w:rsid w:val="00453AA8"/>
    <w:rsid w:val="00453CAB"/>
    <w:rsid w:val="004540B8"/>
    <w:rsid w:val="00456AE0"/>
    <w:rsid w:val="0046167E"/>
    <w:rsid w:val="004636D7"/>
    <w:rsid w:val="00465F4E"/>
    <w:rsid w:val="004670A8"/>
    <w:rsid w:val="0046795B"/>
    <w:rsid w:val="00471045"/>
    <w:rsid w:val="00472459"/>
    <w:rsid w:val="00473F44"/>
    <w:rsid w:val="00474D1A"/>
    <w:rsid w:val="0047761C"/>
    <w:rsid w:val="004816FA"/>
    <w:rsid w:val="00483564"/>
    <w:rsid w:val="00485F53"/>
    <w:rsid w:val="0048752C"/>
    <w:rsid w:val="00487F35"/>
    <w:rsid w:val="00492905"/>
    <w:rsid w:val="00492919"/>
    <w:rsid w:val="00492D1F"/>
    <w:rsid w:val="0049782A"/>
    <w:rsid w:val="004A2CBA"/>
    <w:rsid w:val="004A48B9"/>
    <w:rsid w:val="004A5379"/>
    <w:rsid w:val="004A6232"/>
    <w:rsid w:val="004B2F76"/>
    <w:rsid w:val="004B4849"/>
    <w:rsid w:val="004B707C"/>
    <w:rsid w:val="004B7499"/>
    <w:rsid w:val="004C51AD"/>
    <w:rsid w:val="004C51E4"/>
    <w:rsid w:val="004C58BD"/>
    <w:rsid w:val="004D1EE8"/>
    <w:rsid w:val="004D7A6F"/>
    <w:rsid w:val="004E62F0"/>
    <w:rsid w:val="004E6AE9"/>
    <w:rsid w:val="004F318F"/>
    <w:rsid w:val="004F363F"/>
    <w:rsid w:val="00500075"/>
    <w:rsid w:val="00500F4B"/>
    <w:rsid w:val="005013A2"/>
    <w:rsid w:val="00501EC6"/>
    <w:rsid w:val="00503325"/>
    <w:rsid w:val="00503420"/>
    <w:rsid w:val="00512522"/>
    <w:rsid w:val="00513EAB"/>
    <w:rsid w:val="00520D3D"/>
    <w:rsid w:val="005244C6"/>
    <w:rsid w:val="00524D84"/>
    <w:rsid w:val="00525855"/>
    <w:rsid w:val="00526AEE"/>
    <w:rsid w:val="0052713B"/>
    <w:rsid w:val="005304D0"/>
    <w:rsid w:val="005318B9"/>
    <w:rsid w:val="00534F04"/>
    <w:rsid w:val="005355AC"/>
    <w:rsid w:val="005356EB"/>
    <w:rsid w:val="005418EC"/>
    <w:rsid w:val="00542BA9"/>
    <w:rsid w:val="005452A9"/>
    <w:rsid w:val="005503E3"/>
    <w:rsid w:val="00557408"/>
    <w:rsid w:val="00560395"/>
    <w:rsid w:val="00564394"/>
    <w:rsid w:val="00570E9D"/>
    <w:rsid w:val="00572E15"/>
    <w:rsid w:val="005741B4"/>
    <w:rsid w:val="005747B4"/>
    <w:rsid w:val="00575DAB"/>
    <w:rsid w:val="005800E2"/>
    <w:rsid w:val="00582F94"/>
    <w:rsid w:val="005849E5"/>
    <w:rsid w:val="005871DB"/>
    <w:rsid w:val="005923B7"/>
    <w:rsid w:val="005924FB"/>
    <w:rsid w:val="00594DD7"/>
    <w:rsid w:val="005958E2"/>
    <w:rsid w:val="00595D73"/>
    <w:rsid w:val="005A1F0C"/>
    <w:rsid w:val="005A251F"/>
    <w:rsid w:val="005A3BA9"/>
    <w:rsid w:val="005A59B3"/>
    <w:rsid w:val="005B352F"/>
    <w:rsid w:val="005C2A42"/>
    <w:rsid w:val="005C4F66"/>
    <w:rsid w:val="005C5E16"/>
    <w:rsid w:val="005D08A1"/>
    <w:rsid w:val="005D0F01"/>
    <w:rsid w:val="005E0F17"/>
    <w:rsid w:val="005E2A35"/>
    <w:rsid w:val="005E79F0"/>
    <w:rsid w:val="005F1DA2"/>
    <w:rsid w:val="005F30CF"/>
    <w:rsid w:val="005F51C1"/>
    <w:rsid w:val="005F576A"/>
    <w:rsid w:val="005F5BD7"/>
    <w:rsid w:val="005FCA60"/>
    <w:rsid w:val="006019E4"/>
    <w:rsid w:val="00601C7C"/>
    <w:rsid w:val="00601DDE"/>
    <w:rsid w:val="00601F77"/>
    <w:rsid w:val="00606244"/>
    <w:rsid w:val="006078A6"/>
    <w:rsid w:val="00607930"/>
    <w:rsid w:val="00610492"/>
    <w:rsid w:val="0061393A"/>
    <w:rsid w:val="00616A3C"/>
    <w:rsid w:val="006206CE"/>
    <w:rsid w:val="00623B86"/>
    <w:rsid w:val="00626DCF"/>
    <w:rsid w:val="0063348B"/>
    <w:rsid w:val="00641A62"/>
    <w:rsid w:val="00641A69"/>
    <w:rsid w:val="00644FAB"/>
    <w:rsid w:val="0065499D"/>
    <w:rsid w:val="0066043B"/>
    <w:rsid w:val="00661920"/>
    <w:rsid w:val="00665438"/>
    <w:rsid w:val="006808E9"/>
    <w:rsid w:val="00685425"/>
    <w:rsid w:val="006A169A"/>
    <w:rsid w:val="006A2EED"/>
    <w:rsid w:val="006A4164"/>
    <w:rsid w:val="006A4285"/>
    <w:rsid w:val="006B0C21"/>
    <w:rsid w:val="006B1E1E"/>
    <w:rsid w:val="006B2A7C"/>
    <w:rsid w:val="006B417A"/>
    <w:rsid w:val="006C0628"/>
    <w:rsid w:val="006C4BE7"/>
    <w:rsid w:val="006C5C8C"/>
    <w:rsid w:val="006C7988"/>
    <w:rsid w:val="006C7FE8"/>
    <w:rsid w:val="006D0267"/>
    <w:rsid w:val="006D0F94"/>
    <w:rsid w:val="006D1E0F"/>
    <w:rsid w:val="006D1FE3"/>
    <w:rsid w:val="006D35A6"/>
    <w:rsid w:val="006D4687"/>
    <w:rsid w:val="006D5008"/>
    <w:rsid w:val="006D6C03"/>
    <w:rsid w:val="006E27F1"/>
    <w:rsid w:val="006E4D13"/>
    <w:rsid w:val="006E6F50"/>
    <w:rsid w:val="006E795C"/>
    <w:rsid w:val="006F0BB7"/>
    <w:rsid w:val="006F3A38"/>
    <w:rsid w:val="006F683A"/>
    <w:rsid w:val="006F6BA9"/>
    <w:rsid w:val="007001FB"/>
    <w:rsid w:val="0070097B"/>
    <w:rsid w:val="0070728F"/>
    <w:rsid w:val="00711B7F"/>
    <w:rsid w:val="00712379"/>
    <w:rsid w:val="00714441"/>
    <w:rsid w:val="00717685"/>
    <w:rsid w:val="00717B16"/>
    <w:rsid w:val="0072572E"/>
    <w:rsid w:val="0072603E"/>
    <w:rsid w:val="00727246"/>
    <w:rsid w:val="00731C1F"/>
    <w:rsid w:val="007327EA"/>
    <w:rsid w:val="00734384"/>
    <w:rsid w:val="00735AF2"/>
    <w:rsid w:val="007447CD"/>
    <w:rsid w:val="00744977"/>
    <w:rsid w:val="00754F36"/>
    <w:rsid w:val="00754FB9"/>
    <w:rsid w:val="007567BB"/>
    <w:rsid w:val="00760C65"/>
    <w:rsid w:val="00764B29"/>
    <w:rsid w:val="00772636"/>
    <w:rsid w:val="0077300E"/>
    <w:rsid w:val="00773605"/>
    <w:rsid w:val="00774460"/>
    <w:rsid w:val="007749C2"/>
    <w:rsid w:val="007752AC"/>
    <w:rsid w:val="0078085C"/>
    <w:rsid w:val="007854AB"/>
    <w:rsid w:val="00786E14"/>
    <w:rsid w:val="007906FF"/>
    <w:rsid w:val="00790A22"/>
    <w:rsid w:val="007922CB"/>
    <w:rsid w:val="007922F9"/>
    <w:rsid w:val="00792576"/>
    <w:rsid w:val="00792DFF"/>
    <w:rsid w:val="00793202"/>
    <w:rsid w:val="00793F5E"/>
    <w:rsid w:val="00796246"/>
    <w:rsid w:val="007A1E59"/>
    <w:rsid w:val="007A350D"/>
    <w:rsid w:val="007A4EDA"/>
    <w:rsid w:val="007B15DB"/>
    <w:rsid w:val="007B47B4"/>
    <w:rsid w:val="007B5557"/>
    <w:rsid w:val="007B67CD"/>
    <w:rsid w:val="007B77AF"/>
    <w:rsid w:val="007C3C81"/>
    <w:rsid w:val="007C6639"/>
    <w:rsid w:val="007C7D53"/>
    <w:rsid w:val="007D0C2E"/>
    <w:rsid w:val="007D116E"/>
    <w:rsid w:val="007D3C88"/>
    <w:rsid w:val="007D5CF3"/>
    <w:rsid w:val="007E06A2"/>
    <w:rsid w:val="007E0758"/>
    <w:rsid w:val="007E0EF1"/>
    <w:rsid w:val="007E143E"/>
    <w:rsid w:val="007E2E7F"/>
    <w:rsid w:val="007E4916"/>
    <w:rsid w:val="007E6851"/>
    <w:rsid w:val="007E78E4"/>
    <w:rsid w:val="007E790C"/>
    <w:rsid w:val="007F05F3"/>
    <w:rsid w:val="007F1C19"/>
    <w:rsid w:val="007F27C6"/>
    <w:rsid w:val="007F2D09"/>
    <w:rsid w:val="007F39F0"/>
    <w:rsid w:val="007F4190"/>
    <w:rsid w:val="007F54C9"/>
    <w:rsid w:val="007F793D"/>
    <w:rsid w:val="00804CFA"/>
    <w:rsid w:val="00805461"/>
    <w:rsid w:val="00805BD7"/>
    <w:rsid w:val="00807B6D"/>
    <w:rsid w:val="00810E85"/>
    <w:rsid w:val="008136AA"/>
    <w:rsid w:val="0081481A"/>
    <w:rsid w:val="008167F6"/>
    <w:rsid w:val="008216EE"/>
    <w:rsid w:val="0082356E"/>
    <w:rsid w:val="00826E50"/>
    <w:rsid w:val="008302C8"/>
    <w:rsid w:val="00833B3B"/>
    <w:rsid w:val="00834F12"/>
    <w:rsid w:val="00842817"/>
    <w:rsid w:val="00850059"/>
    <w:rsid w:val="00851E7A"/>
    <w:rsid w:val="00854D8A"/>
    <w:rsid w:val="008602CE"/>
    <w:rsid w:val="00867EB8"/>
    <w:rsid w:val="00870568"/>
    <w:rsid w:val="00874D45"/>
    <w:rsid w:val="0087556F"/>
    <w:rsid w:val="00875866"/>
    <w:rsid w:val="0088597C"/>
    <w:rsid w:val="00890218"/>
    <w:rsid w:val="00893EB4"/>
    <w:rsid w:val="00893EB6"/>
    <w:rsid w:val="008977D5"/>
    <w:rsid w:val="008A3D40"/>
    <w:rsid w:val="008B45E6"/>
    <w:rsid w:val="008B4859"/>
    <w:rsid w:val="008B5FBA"/>
    <w:rsid w:val="008B69CC"/>
    <w:rsid w:val="008C13C8"/>
    <w:rsid w:val="008C2031"/>
    <w:rsid w:val="008C3D96"/>
    <w:rsid w:val="008C59F7"/>
    <w:rsid w:val="008D4F5B"/>
    <w:rsid w:val="008D4FCA"/>
    <w:rsid w:val="008D5D6C"/>
    <w:rsid w:val="008E0ECF"/>
    <w:rsid w:val="008E2C4E"/>
    <w:rsid w:val="008E423A"/>
    <w:rsid w:val="008E4CCB"/>
    <w:rsid w:val="008E68C6"/>
    <w:rsid w:val="008E7DAB"/>
    <w:rsid w:val="008F17AA"/>
    <w:rsid w:val="008F1F09"/>
    <w:rsid w:val="008F3793"/>
    <w:rsid w:val="008F5331"/>
    <w:rsid w:val="008F772E"/>
    <w:rsid w:val="008FB4E8"/>
    <w:rsid w:val="00900713"/>
    <w:rsid w:val="00907009"/>
    <w:rsid w:val="00907877"/>
    <w:rsid w:val="00910F40"/>
    <w:rsid w:val="00913801"/>
    <w:rsid w:val="00914765"/>
    <w:rsid w:val="00917100"/>
    <w:rsid w:val="00923A0D"/>
    <w:rsid w:val="00924823"/>
    <w:rsid w:val="0092653A"/>
    <w:rsid w:val="00931D57"/>
    <w:rsid w:val="009354D1"/>
    <w:rsid w:val="00941992"/>
    <w:rsid w:val="00942A39"/>
    <w:rsid w:val="00942FF4"/>
    <w:rsid w:val="00943E73"/>
    <w:rsid w:val="00944939"/>
    <w:rsid w:val="00950B31"/>
    <w:rsid w:val="009523C9"/>
    <w:rsid w:val="009523D2"/>
    <w:rsid w:val="00956530"/>
    <w:rsid w:val="009611CC"/>
    <w:rsid w:val="00962248"/>
    <w:rsid w:val="00965917"/>
    <w:rsid w:val="00967CB8"/>
    <w:rsid w:val="009712F1"/>
    <w:rsid w:val="0097275F"/>
    <w:rsid w:val="00976628"/>
    <w:rsid w:val="0098079C"/>
    <w:rsid w:val="009818E4"/>
    <w:rsid w:val="009927B8"/>
    <w:rsid w:val="00992B9B"/>
    <w:rsid w:val="00996DEE"/>
    <w:rsid w:val="009A00B8"/>
    <w:rsid w:val="009A151F"/>
    <w:rsid w:val="009B1C0C"/>
    <w:rsid w:val="009B1DEE"/>
    <w:rsid w:val="009B2504"/>
    <w:rsid w:val="009B2FFB"/>
    <w:rsid w:val="009B31B1"/>
    <w:rsid w:val="009B4350"/>
    <w:rsid w:val="009B6AA7"/>
    <w:rsid w:val="009C64B5"/>
    <w:rsid w:val="009C6639"/>
    <w:rsid w:val="009C6CC2"/>
    <w:rsid w:val="009D0F72"/>
    <w:rsid w:val="009D49DE"/>
    <w:rsid w:val="009D540A"/>
    <w:rsid w:val="009D5BC9"/>
    <w:rsid w:val="009D6620"/>
    <w:rsid w:val="009D7D52"/>
    <w:rsid w:val="009E24E0"/>
    <w:rsid w:val="009E4B54"/>
    <w:rsid w:val="009F0EB4"/>
    <w:rsid w:val="009F1AE2"/>
    <w:rsid w:val="009F1B76"/>
    <w:rsid w:val="009F3710"/>
    <w:rsid w:val="009F39D0"/>
    <w:rsid w:val="009F77E8"/>
    <w:rsid w:val="00A01973"/>
    <w:rsid w:val="00A05C2A"/>
    <w:rsid w:val="00A0621B"/>
    <w:rsid w:val="00A07F58"/>
    <w:rsid w:val="00A1121E"/>
    <w:rsid w:val="00A12B30"/>
    <w:rsid w:val="00A13CEF"/>
    <w:rsid w:val="00A20CB7"/>
    <w:rsid w:val="00A220BD"/>
    <w:rsid w:val="00A22386"/>
    <w:rsid w:val="00A23E67"/>
    <w:rsid w:val="00A2646D"/>
    <w:rsid w:val="00A27966"/>
    <w:rsid w:val="00A30438"/>
    <w:rsid w:val="00A32076"/>
    <w:rsid w:val="00A36D12"/>
    <w:rsid w:val="00A42521"/>
    <w:rsid w:val="00A43C22"/>
    <w:rsid w:val="00A45359"/>
    <w:rsid w:val="00A464DD"/>
    <w:rsid w:val="00A471BC"/>
    <w:rsid w:val="00A501CA"/>
    <w:rsid w:val="00A506D0"/>
    <w:rsid w:val="00A56048"/>
    <w:rsid w:val="00A67719"/>
    <w:rsid w:val="00A6DA21"/>
    <w:rsid w:val="00A76573"/>
    <w:rsid w:val="00A77E4A"/>
    <w:rsid w:val="00A918A9"/>
    <w:rsid w:val="00A94307"/>
    <w:rsid w:val="00AA0A9D"/>
    <w:rsid w:val="00AA32EA"/>
    <w:rsid w:val="00AA5EBB"/>
    <w:rsid w:val="00AB3B35"/>
    <w:rsid w:val="00AB4D9E"/>
    <w:rsid w:val="00AC157A"/>
    <w:rsid w:val="00AC29D1"/>
    <w:rsid w:val="00AC42D3"/>
    <w:rsid w:val="00AC50F8"/>
    <w:rsid w:val="00AC592C"/>
    <w:rsid w:val="00AC7C21"/>
    <w:rsid w:val="00AD0682"/>
    <w:rsid w:val="00AD2916"/>
    <w:rsid w:val="00AD3738"/>
    <w:rsid w:val="00AD56B0"/>
    <w:rsid w:val="00AD62A1"/>
    <w:rsid w:val="00AD62BA"/>
    <w:rsid w:val="00AD69D1"/>
    <w:rsid w:val="00AD6BCD"/>
    <w:rsid w:val="00AD7C4A"/>
    <w:rsid w:val="00AE16B9"/>
    <w:rsid w:val="00AE4BB7"/>
    <w:rsid w:val="00AE4F77"/>
    <w:rsid w:val="00AF4BD8"/>
    <w:rsid w:val="00B111F0"/>
    <w:rsid w:val="00B1282C"/>
    <w:rsid w:val="00B12C6D"/>
    <w:rsid w:val="00B2082E"/>
    <w:rsid w:val="00B218E3"/>
    <w:rsid w:val="00B219B7"/>
    <w:rsid w:val="00B23EF4"/>
    <w:rsid w:val="00B2593B"/>
    <w:rsid w:val="00B26349"/>
    <w:rsid w:val="00B26E0C"/>
    <w:rsid w:val="00B31DE1"/>
    <w:rsid w:val="00B337C4"/>
    <w:rsid w:val="00B34ED7"/>
    <w:rsid w:val="00B37864"/>
    <w:rsid w:val="00B50BED"/>
    <w:rsid w:val="00B5258E"/>
    <w:rsid w:val="00B53181"/>
    <w:rsid w:val="00B5380C"/>
    <w:rsid w:val="00B54470"/>
    <w:rsid w:val="00B55193"/>
    <w:rsid w:val="00B55D58"/>
    <w:rsid w:val="00B57FEA"/>
    <w:rsid w:val="00B614CE"/>
    <w:rsid w:val="00B6166A"/>
    <w:rsid w:val="00B62A90"/>
    <w:rsid w:val="00B62E05"/>
    <w:rsid w:val="00B63EA2"/>
    <w:rsid w:val="00B67F6E"/>
    <w:rsid w:val="00B72078"/>
    <w:rsid w:val="00B77F4C"/>
    <w:rsid w:val="00B803B9"/>
    <w:rsid w:val="00B81F5B"/>
    <w:rsid w:val="00B835F1"/>
    <w:rsid w:val="00B93A72"/>
    <w:rsid w:val="00BA6E65"/>
    <w:rsid w:val="00BB190B"/>
    <w:rsid w:val="00BB2C2D"/>
    <w:rsid w:val="00BB2FF8"/>
    <w:rsid w:val="00BB6BE2"/>
    <w:rsid w:val="00BB6DE2"/>
    <w:rsid w:val="00BC2676"/>
    <w:rsid w:val="00BC41A1"/>
    <w:rsid w:val="00BC7829"/>
    <w:rsid w:val="00BD2E41"/>
    <w:rsid w:val="00BD4B2E"/>
    <w:rsid w:val="00BD7D52"/>
    <w:rsid w:val="00BE00F8"/>
    <w:rsid w:val="00BE0A12"/>
    <w:rsid w:val="00BE3AD5"/>
    <w:rsid w:val="00BE59A2"/>
    <w:rsid w:val="00BE68D6"/>
    <w:rsid w:val="00BE7F02"/>
    <w:rsid w:val="00BF1623"/>
    <w:rsid w:val="00BF1E74"/>
    <w:rsid w:val="00BF2CE4"/>
    <w:rsid w:val="00BF42D5"/>
    <w:rsid w:val="00BF7688"/>
    <w:rsid w:val="00C00799"/>
    <w:rsid w:val="00C02931"/>
    <w:rsid w:val="00C0432C"/>
    <w:rsid w:val="00C06259"/>
    <w:rsid w:val="00C06E64"/>
    <w:rsid w:val="00C07F6B"/>
    <w:rsid w:val="00C11038"/>
    <w:rsid w:val="00C1449D"/>
    <w:rsid w:val="00C146DA"/>
    <w:rsid w:val="00C14D44"/>
    <w:rsid w:val="00C229C5"/>
    <w:rsid w:val="00C25590"/>
    <w:rsid w:val="00C26736"/>
    <w:rsid w:val="00C32C28"/>
    <w:rsid w:val="00C33146"/>
    <w:rsid w:val="00C36946"/>
    <w:rsid w:val="00C3723F"/>
    <w:rsid w:val="00C42148"/>
    <w:rsid w:val="00C42683"/>
    <w:rsid w:val="00C44504"/>
    <w:rsid w:val="00C453A0"/>
    <w:rsid w:val="00C47FA4"/>
    <w:rsid w:val="00C47FE4"/>
    <w:rsid w:val="00C5386E"/>
    <w:rsid w:val="00C54AC0"/>
    <w:rsid w:val="00C5739F"/>
    <w:rsid w:val="00C5761B"/>
    <w:rsid w:val="00C5791D"/>
    <w:rsid w:val="00C6263B"/>
    <w:rsid w:val="00C6309F"/>
    <w:rsid w:val="00C64864"/>
    <w:rsid w:val="00C76CB1"/>
    <w:rsid w:val="00C80548"/>
    <w:rsid w:val="00C80D53"/>
    <w:rsid w:val="00C81A59"/>
    <w:rsid w:val="00C83C8F"/>
    <w:rsid w:val="00C84112"/>
    <w:rsid w:val="00C85F7A"/>
    <w:rsid w:val="00C876D4"/>
    <w:rsid w:val="00C87767"/>
    <w:rsid w:val="00C901C5"/>
    <w:rsid w:val="00C90EC1"/>
    <w:rsid w:val="00C942EE"/>
    <w:rsid w:val="00C961B7"/>
    <w:rsid w:val="00C9648B"/>
    <w:rsid w:val="00C967A0"/>
    <w:rsid w:val="00C97B85"/>
    <w:rsid w:val="00CA2A27"/>
    <w:rsid w:val="00CA3359"/>
    <w:rsid w:val="00CA4A6C"/>
    <w:rsid w:val="00CB207C"/>
    <w:rsid w:val="00CB46AE"/>
    <w:rsid w:val="00CB7F96"/>
    <w:rsid w:val="00CC1B02"/>
    <w:rsid w:val="00CC4322"/>
    <w:rsid w:val="00CD2F98"/>
    <w:rsid w:val="00CD3BE3"/>
    <w:rsid w:val="00CD5923"/>
    <w:rsid w:val="00CE11EF"/>
    <w:rsid w:val="00CE48CB"/>
    <w:rsid w:val="00CE6368"/>
    <w:rsid w:val="00CE7E94"/>
    <w:rsid w:val="00CF2674"/>
    <w:rsid w:val="00D034C0"/>
    <w:rsid w:val="00D0576C"/>
    <w:rsid w:val="00D06A6C"/>
    <w:rsid w:val="00D17936"/>
    <w:rsid w:val="00D240B9"/>
    <w:rsid w:val="00D264BE"/>
    <w:rsid w:val="00D2699D"/>
    <w:rsid w:val="00D27D53"/>
    <w:rsid w:val="00D35156"/>
    <w:rsid w:val="00D35C52"/>
    <w:rsid w:val="00D37EE9"/>
    <w:rsid w:val="00D41959"/>
    <w:rsid w:val="00D46AF8"/>
    <w:rsid w:val="00D515CB"/>
    <w:rsid w:val="00D52579"/>
    <w:rsid w:val="00D55126"/>
    <w:rsid w:val="00D6107D"/>
    <w:rsid w:val="00D65A72"/>
    <w:rsid w:val="00D65EB2"/>
    <w:rsid w:val="00D72166"/>
    <w:rsid w:val="00D749FC"/>
    <w:rsid w:val="00D76F9D"/>
    <w:rsid w:val="00D77119"/>
    <w:rsid w:val="00D80DC2"/>
    <w:rsid w:val="00D86503"/>
    <w:rsid w:val="00D9243D"/>
    <w:rsid w:val="00D96011"/>
    <w:rsid w:val="00DA2875"/>
    <w:rsid w:val="00DA7457"/>
    <w:rsid w:val="00DA74D2"/>
    <w:rsid w:val="00DA7C2A"/>
    <w:rsid w:val="00DB15F2"/>
    <w:rsid w:val="00DB3C16"/>
    <w:rsid w:val="00DC24A8"/>
    <w:rsid w:val="00DD1109"/>
    <w:rsid w:val="00DD1F59"/>
    <w:rsid w:val="00DD28F3"/>
    <w:rsid w:val="00DD55BC"/>
    <w:rsid w:val="00DD6691"/>
    <w:rsid w:val="00DD7FBE"/>
    <w:rsid w:val="00DE155C"/>
    <w:rsid w:val="00DE6B5C"/>
    <w:rsid w:val="00DE6B98"/>
    <w:rsid w:val="00DE7621"/>
    <w:rsid w:val="00DE7C5A"/>
    <w:rsid w:val="00DF0720"/>
    <w:rsid w:val="00DF0A83"/>
    <w:rsid w:val="00DF0DEC"/>
    <w:rsid w:val="00DF2786"/>
    <w:rsid w:val="00DF29B8"/>
    <w:rsid w:val="00DF2C8D"/>
    <w:rsid w:val="00DF502A"/>
    <w:rsid w:val="00DF6076"/>
    <w:rsid w:val="00E03A69"/>
    <w:rsid w:val="00E045C6"/>
    <w:rsid w:val="00E05B42"/>
    <w:rsid w:val="00E10ACA"/>
    <w:rsid w:val="00E139A1"/>
    <w:rsid w:val="00E14517"/>
    <w:rsid w:val="00E14606"/>
    <w:rsid w:val="00E147AB"/>
    <w:rsid w:val="00E16877"/>
    <w:rsid w:val="00E233A9"/>
    <w:rsid w:val="00E26F56"/>
    <w:rsid w:val="00E30B08"/>
    <w:rsid w:val="00E3490A"/>
    <w:rsid w:val="00E40584"/>
    <w:rsid w:val="00E424AF"/>
    <w:rsid w:val="00E424CB"/>
    <w:rsid w:val="00E438E3"/>
    <w:rsid w:val="00E443A6"/>
    <w:rsid w:val="00E4624D"/>
    <w:rsid w:val="00E46907"/>
    <w:rsid w:val="00E50093"/>
    <w:rsid w:val="00E51F25"/>
    <w:rsid w:val="00E5264F"/>
    <w:rsid w:val="00E53A64"/>
    <w:rsid w:val="00E55655"/>
    <w:rsid w:val="00E559BE"/>
    <w:rsid w:val="00E6086B"/>
    <w:rsid w:val="00E64512"/>
    <w:rsid w:val="00E70779"/>
    <w:rsid w:val="00E737BD"/>
    <w:rsid w:val="00E753DD"/>
    <w:rsid w:val="00E76860"/>
    <w:rsid w:val="00E77582"/>
    <w:rsid w:val="00E810D4"/>
    <w:rsid w:val="00E83C64"/>
    <w:rsid w:val="00E84B9E"/>
    <w:rsid w:val="00E92D97"/>
    <w:rsid w:val="00E93D7B"/>
    <w:rsid w:val="00E961BF"/>
    <w:rsid w:val="00EA0EA1"/>
    <w:rsid w:val="00EA17F9"/>
    <w:rsid w:val="00EA1E0F"/>
    <w:rsid w:val="00EA2582"/>
    <w:rsid w:val="00EA441E"/>
    <w:rsid w:val="00EA4C2F"/>
    <w:rsid w:val="00EA58C7"/>
    <w:rsid w:val="00EB1E07"/>
    <w:rsid w:val="00EB3DA7"/>
    <w:rsid w:val="00EB3FF1"/>
    <w:rsid w:val="00EB51BD"/>
    <w:rsid w:val="00EB52D5"/>
    <w:rsid w:val="00EC0DEB"/>
    <w:rsid w:val="00EC4E67"/>
    <w:rsid w:val="00ED0352"/>
    <w:rsid w:val="00ED0938"/>
    <w:rsid w:val="00ED1539"/>
    <w:rsid w:val="00ED17ED"/>
    <w:rsid w:val="00ED3564"/>
    <w:rsid w:val="00ED5141"/>
    <w:rsid w:val="00EE177A"/>
    <w:rsid w:val="00EE3031"/>
    <w:rsid w:val="00EE3B15"/>
    <w:rsid w:val="00EF0AA2"/>
    <w:rsid w:val="00EF110E"/>
    <w:rsid w:val="00EF38F5"/>
    <w:rsid w:val="00EF43CA"/>
    <w:rsid w:val="00EF4974"/>
    <w:rsid w:val="00EF6E4A"/>
    <w:rsid w:val="00EF7915"/>
    <w:rsid w:val="00EF7A75"/>
    <w:rsid w:val="00F00DE6"/>
    <w:rsid w:val="00F046B0"/>
    <w:rsid w:val="00F0639F"/>
    <w:rsid w:val="00F07952"/>
    <w:rsid w:val="00F1563A"/>
    <w:rsid w:val="00F212C9"/>
    <w:rsid w:val="00F31466"/>
    <w:rsid w:val="00F3268B"/>
    <w:rsid w:val="00F338B4"/>
    <w:rsid w:val="00F339CE"/>
    <w:rsid w:val="00F3522A"/>
    <w:rsid w:val="00F376DC"/>
    <w:rsid w:val="00F44BAC"/>
    <w:rsid w:val="00F473FA"/>
    <w:rsid w:val="00F53255"/>
    <w:rsid w:val="00F55D11"/>
    <w:rsid w:val="00F56F69"/>
    <w:rsid w:val="00F5733F"/>
    <w:rsid w:val="00F6714B"/>
    <w:rsid w:val="00F765C2"/>
    <w:rsid w:val="00F7690F"/>
    <w:rsid w:val="00F81BDD"/>
    <w:rsid w:val="00F839E6"/>
    <w:rsid w:val="00F854AB"/>
    <w:rsid w:val="00F8752D"/>
    <w:rsid w:val="00F9186F"/>
    <w:rsid w:val="00F93C29"/>
    <w:rsid w:val="00F95EAD"/>
    <w:rsid w:val="00F96C4E"/>
    <w:rsid w:val="00FA36A8"/>
    <w:rsid w:val="00FA4137"/>
    <w:rsid w:val="00FA7226"/>
    <w:rsid w:val="00FB2625"/>
    <w:rsid w:val="00FB3C1B"/>
    <w:rsid w:val="00FB48C1"/>
    <w:rsid w:val="00FB4D95"/>
    <w:rsid w:val="00FB5B9B"/>
    <w:rsid w:val="00FB5CD0"/>
    <w:rsid w:val="00FB5D91"/>
    <w:rsid w:val="00FC1732"/>
    <w:rsid w:val="00FC2647"/>
    <w:rsid w:val="00FC786A"/>
    <w:rsid w:val="00FC78A9"/>
    <w:rsid w:val="00FC79C0"/>
    <w:rsid w:val="00FD0B78"/>
    <w:rsid w:val="00FD325F"/>
    <w:rsid w:val="00FD6982"/>
    <w:rsid w:val="00FE24DC"/>
    <w:rsid w:val="00FE28F7"/>
    <w:rsid w:val="00FE4266"/>
    <w:rsid w:val="00FE599E"/>
    <w:rsid w:val="00FF2C96"/>
    <w:rsid w:val="00FF49C5"/>
    <w:rsid w:val="00FF66E4"/>
    <w:rsid w:val="00FF69C2"/>
    <w:rsid w:val="00FF7291"/>
    <w:rsid w:val="00FF77D2"/>
    <w:rsid w:val="011BFE90"/>
    <w:rsid w:val="0126C2CB"/>
    <w:rsid w:val="012E4964"/>
    <w:rsid w:val="01352BEA"/>
    <w:rsid w:val="01402BE4"/>
    <w:rsid w:val="01814903"/>
    <w:rsid w:val="019408DB"/>
    <w:rsid w:val="01972484"/>
    <w:rsid w:val="01C7B390"/>
    <w:rsid w:val="0219E411"/>
    <w:rsid w:val="026B635F"/>
    <w:rsid w:val="02846AB5"/>
    <w:rsid w:val="029158DD"/>
    <w:rsid w:val="02A4E90C"/>
    <w:rsid w:val="02BA8453"/>
    <w:rsid w:val="02C76FAC"/>
    <w:rsid w:val="02DBA213"/>
    <w:rsid w:val="02F538EE"/>
    <w:rsid w:val="02F5B3FE"/>
    <w:rsid w:val="02F5D6A0"/>
    <w:rsid w:val="031D4E4D"/>
    <w:rsid w:val="033C1C15"/>
    <w:rsid w:val="0341E95D"/>
    <w:rsid w:val="0370E0B1"/>
    <w:rsid w:val="038E47E1"/>
    <w:rsid w:val="03934CB9"/>
    <w:rsid w:val="03959595"/>
    <w:rsid w:val="03EFE784"/>
    <w:rsid w:val="040E7EA0"/>
    <w:rsid w:val="0422B153"/>
    <w:rsid w:val="04379072"/>
    <w:rsid w:val="044DDB7B"/>
    <w:rsid w:val="0451D73F"/>
    <w:rsid w:val="046BC9B0"/>
    <w:rsid w:val="04830696"/>
    <w:rsid w:val="048E6F4D"/>
    <w:rsid w:val="04AEE4FD"/>
    <w:rsid w:val="04C9AEEB"/>
    <w:rsid w:val="04D93311"/>
    <w:rsid w:val="04DFEE66"/>
    <w:rsid w:val="04E99AF9"/>
    <w:rsid w:val="0501AEB4"/>
    <w:rsid w:val="0511C8B7"/>
    <w:rsid w:val="05254CB0"/>
    <w:rsid w:val="0525C05C"/>
    <w:rsid w:val="052F02A0"/>
    <w:rsid w:val="053DF61D"/>
    <w:rsid w:val="054710ED"/>
    <w:rsid w:val="054D0DE6"/>
    <w:rsid w:val="0562F055"/>
    <w:rsid w:val="056E0D22"/>
    <w:rsid w:val="057BE39A"/>
    <w:rsid w:val="0596918D"/>
    <w:rsid w:val="05A1574F"/>
    <w:rsid w:val="05BA5FA7"/>
    <w:rsid w:val="05C3E7DE"/>
    <w:rsid w:val="05F17F9E"/>
    <w:rsid w:val="0601711C"/>
    <w:rsid w:val="061858D3"/>
    <w:rsid w:val="061D9589"/>
    <w:rsid w:val="064C8286"/>
    <w:rsid w:val="06596B08"/>
    <w:rsid w:val="0675C9F3"/>
    <w:rsid w:val="069AFD1E"/>
    <w:rsid w:val="06B2FC23"/>
    <w:rsid w:val="06B72FE0"/>
    <w:rsid w:val="06C05A58"/>
    <w:rsid w:val="06D253B8"/>
    <w:rsid w:val="06FABDF7"/>
    <w:rsid w:val="0711A7CC"/>
    <w:rsid w:val="072D271F"/>
    <w:rsid w:val="0738BD9B"/>
    <w:rsid w:val="0740851F"/>
    <w:rsid w:val="07425449"/>
    <w:rsid w:val="07688A47"/>
    <w:rsid w:val="078B9B1F"/>
    <w:rsid w:val="07A05130"/>
    <w:rsid w:val="07A9BD48"/>
    <w:rsid w:val="07B40EEE"/>
    <w:rsid w:val="07B95E4F"/>
    <w:rsid w:val="07C2EF62"/>
    <w:rsid w:val="07E32E95"/>
    <w:rsid w:val="07EAC755"/>
    <w:rsid w:val="082DE559"/>
    <w:rsid w:val="08454655"/>
    <w:rsid w:val="085194D1"/>
    <w:rsid w:val="0858DBDF"/>
    <w:rsid w:val="086E06EB"/>
    <w:rsid w:val="0874D18F"/>
    <w:rsid w:val="0874D474"/>
    <w:rsid w:val="087A3124"/>
    <w:rsid w:val="087F85DF"/>
    <w:rsid w:val="0886B990"/>
    <w:rsid w:val="088FE898"/>
    <w:rsid w:val="0896FDE6"/>
    <w:rsid w:val="08A653BF"/>
    <w:rsid w:val="08B6DA6E"/>
    <w:rsid w:val="08CA6A5D"/>
    <w:rsid w:val="08DF0709"/>
    <w:rsid w:val="08E2EA94"/>
    <w:rsid w:val="08EC01AB"/>
    <w:rsid w:val="08F27658"/>
    <w:rsid w:val="08F4E607"/>
    <w:rsid w:val="08F5B617"/>
    <w:rsid w:val="090F75BE"/>
    <w:rsid w:val="0915E538"/>
    <w:rsid w:val="091847DA"/>
    <w:rsid w:val="091DD6F6"/>
    <w:rsid w:val="09284246"/>
    <w:rsid w:val="092DCFF1"/>
    <w:rsid w:val="093B7B5A"/>
    <w:rsid w:val="094262B6"/>
    <w:rsid w:val="095DF6C6"/>
    <w:rsid w:val="09A2C965"/>
    <w:rsid w:val="09A98535"/>
    <w:rsid w:val="09BEE4A7"/>
    <w:rsid w:val="09C703D4"/>
    <w:rsid w:val="09D3C26D"/>
    <w:rsid w:val="09EE3AD2"/>
    <w:rsid w:val="09EFEB9E"/>
    <w:rsid w:val="0A0D2E47"/>
    <w:rsid w:val="0A12919C"/>
    <w:rsid w:val="0A317143"/>
    <w:rsid w:val="0A34C524"/>
    <w:rsid w:val="0A37C1F4"/>
    <w:rsid w:val="0A38C74F"/>
    <w:rsid w:val="0A4B5F1B"/>
    <w:rsid w:val="0A60D59F"/>
    <w:rsid w:val="0A688A54"/>
    <w:rsid w:val="0A82BDD4"/>
    <w:rsid w:val="0A841688"/>
    <w:rsid w:val="0AB1DD5E"/>
    <w:rsid w:val="0AC50D72"/>
    <w:rsid w:val="0AC8614D"/>
    <w:rsid w:val="0ACC803D"/>
    <w:rsid w:val="0AE3A78F"/>
    <w:rsid w:val="0AEF9D7F"/>
    <w:rsid w:val="0AF0FDD5"/>
    <w:rsid w:val="0AFB431B"/>
    <w:rsid w:val="0AFD682A"/>
    <w:rsid w:val="0B1A8732"/>
    <w:rsid w:val="0B2AACA8"/>
    <w:rsid w:val="0B378EFD"/>
    <w:rsid w:val="0B51BBB9"/>
    <w:rsid w:val="0B7674D0"/>
    <w:rsid w:val="0BA26487"/>
    <w:rsid w:val="0BB98B7F"/>
    <w:rsid w:val="0BCBE33E"/>
    <w:rsid w:val="0BE3C7D4"/>
    <w:rsid w:val="0BF76A0D"/>
    <w:rsid w:val="0C0BEB50"/>
    <w:rsid w:val="0C0E3E64"/>
    <w:rsid w:val="0C462ACF"/>
    <w:rsid w:val="0C80DE4E"/>
    <w:rsid w:val="0C8E67C1"/>
    <w:rsid w:val="0C8F6C2E"/>
    <w:rsid w:val="0CB0F984"/>
    <w:rsid w:val="0CE28DAA"/>
    <w:rsid w:val="0D01013A"/>
    <w:rsid w:val="0D110619"/>
    <w:rsid w:val="0D193862"/>
    <w:rsid w:val="0D305372"/>
    <w:rsid w:val="0D361D45"/>
    <w:rsid w:val="0D443A70"/>
    <w:rsid w:val="0D55DF5B"/>
    <w:rsid w:val="0D7DE9D7"/>
    <w:rsid w:val="0D8D6A6A"/>
    <w:rsid w:val="0D95D09D"/>
    <w:rsid w:val="0DA90BB8"/>
    <w:rsid w:val="0DC000CA"/>
    <w:rsid w:val="0DE15CC3"/>
    <w:rsid w:val="0DF2B6BC"/>
    <w:rsid w:val="0E218C3C"/>
    <w:rsid w:val="0E261DF2"/>
    <w:rsid w:val="0E34EC44"/>
    <w:rsid w:val="0E380A9B"/>
    <w:rsid w:val="0E43675E"/>
    <w:rsid w:val="0E478B88"/>
    <w:rsid w:val="0E59A7B1"/>
    <w:rsid w:val="0E7D3C24"/>
    <w:rsid w:val="0E95BA3B"/>
    <w:rsid w:val="0E96C14F"/>
    <w:rsid w:val="0E96D70C"/>
    <w:rsid w:val="0E98F363"/>
    <w:rsid w:val="0EB22910"/>
    <w:rsid w:val="0EB5DDD9"/>
    <w:rsid w:val="0EC2DB09"/>
    <w:rsid w:val="0EC30C36"/>
    <w:rsid w:val="0EC56EB4"/>
    <w:rsid w:val="0ED549DC"/>
    <w:rsid w:val="0EF317E5"/>
    <w:rsid w:val="0EF5A2EE"/>
    <w:rsid w:val="0F132F53"/>
    <w:rsid w:val="0F42BD3D"/>
    <w:rsid w:val="0F4475C5"/>
    <w:rsid w:val="0F472944"/>
    <w:rsid w:val="0F4E1B09"/>
    <w:rsid w:val="0F5D7F72"/>
    <w:rsid w:val="0F6AE3C8"/>
    <w:rsid w:val="0F6F268B"/>
    <w:rsid w:val="0F8CCED5"/>
    <w:rsid w:val="0F8D9854"/>
    <w:rsid w:val="0FA43E84"/>
    <w:rsid w:val="0FAA55E5"/>
    <w:rsid w:val="0FB1DB9E"/>
    <w:rsid w:val="0FB566C9"/>
    <w:rsid w:val="0FE4C474"/>
    <w:rsid w:val="0FF46302"/>
    <w:rsid w:val="0FF72A00"/>
    <w:rsid w:val="100B76F5"/>
    <w:rsid w:val="1028BC4F"/>
    <w:rsid w:val="103E13B2"/>
    <w:rsid w:val="10650A78"/>
    <w:rsid w:val="1069A3F1"/>
    <w:rsid w:val="106A6F2A"/>
    <w:rsid w:val="10AE513A"/>
    <w:rsid w:val="10C0F5D6"/>
    <w:rsid w:val="10D744B6"/>
    <w:rsid w:val="10F1F4BA"/>
    <w:rsid w:val="10FE8E7E"/>
    <w:rsid w:val="11132A4A"/>
    <w:rsid w:val="11162388"/>
    <w:rsid w:val="111C4C47"/>
    <w:rsid w:val="111D73D7"/>
    <w:rsid w:val="113929FF"/>
    <w:rsid w:val="1149B3BD"/>
    <w:rsid w:val="116683A9"/>
    <w:rsid w:val="116C8BA4"/>
    <w:rsid w:val="117C11D1"/>
    <w:rsid w:val="11A29ECE"/>
    <w:rsid w:val="11A8AF57"/>
    <w:rsid w:val="11AD6371"/>
    <w:rsid w:val="11BE9FF6"/>
    <w:rsid w:val="11D60670"/>
    <w:rsid w:val="11D8C0B0"/>
    <w:rsid w:val="11DFEEAC"/>
    <w:rsid w:val="11E25A71"/>
    <w:rsid w:val="11EA5973"/>
    <w:rsid w:val="11EF29AC"/>
    <w:rsid w:val="12130F3F"/>
    <w:rsid w:val="122187CE"/>
    <w:rsid w:val="1243442C"/>
    <w:rsid w:val="12648E15"/>
    <w:rsid w:val="127740A5"/>
    <w:rsid w:val="1287D966"/>
    <w:rsid w:val="12A3B1E3"/>
    <w:rsid w:val="12E96F4D"/>
    <w:rsid w:val="12EDB381"/>
    <w:rsid w:val="13059714"/>
    <w:rsid w:val="130D22F4"/>
    <w:rsid w:val="13461FE6"/>
    <w:rsid w:val="134C995F"/>
    <w:rsid w:val="1358402F"/>
    <w:rsid w:val="1399D9C8"/>
    <w:rsid w:val="13A85658"/>
    <w:rsid w:val="13AAD9C8"/>
    <w:rsid w:val="13F51D3D"/>
    <w:rsid w:val="1414872E"/>
    <w:rsid w:val="14153A9C"/>
    <w:rsid w:val="14465C01"/>
    <w:rsid w:val="14509988"/>
    <w:rsid w:val="146B5293"/>
    <w:rsid w:val="1476D29D"/>
    <w:rsid w:val="1476E2AA"/>
    <w:rsid w:val="147FFFF1"/>
    <w:rsid w:val="14B90438"/>
    <w:rsid w:val="14D075BD"/>
    <w:rsid w:val="14E89428"/>
    <w:rsid w:val="14FC1B78"/>
    <w:rsid w:val="1539C4E0"/>
    <w:rsid w:val="153F9399"/>
    <w:rsid w:val="1549811E"/>
    <w:rsid w:val="15606A20"/>
    <w:rsid w:val="15610B07"/>
    <w:rsid w:val="156B0679"/>
    <w:rsid w:val="15826024"/>
    <w:rsid w:val="15831BFD"/>
    <w:rsid w:val="15A58F99"/>
    <w:rsid w:val="15A81FD2"/>
    <w:rsid w:val="15ACE15D"/>
    <w:rsid w:val="15B3AD90"/>
    <w:rsid w:val="15B6DDED"/>
    <w:rsid w:val="15E1C884"/>
    <w:rsid w:val="15EBD17E"/>
    <w:rsid w:val="15F08AB0"/>
    <w:rsid w:val="15F37CB8"/>
    <w:rsid w:val="161CCC72"/>
    <w:rsid w:val="16300D06"/>
    <w:rsid w:val="163F622F"/>
    <w:rsid w:val="1643C252"/>
    <w:rsid w:val="164CB2BF"/>
    <w:rsid w:val="16870C56"/>
    <w:rsid w:val="1691B5A2"/>
    <w:rsid w:val="16A2EDE5"/>
    <w:rsid w:val="16A87089"/>
    <w:rsid w:val="16AB1E86"/>
    <w:rsid w:val="16AF0B6D"/>
    <w:rsid w:val="16B3D4A4"/>
    <w:rsid w:val="16B51F96"/>
    <w:rsid w:val="16B6C261"/>
    <w:rsid w:val="16C71E71"/>
    <w:rsid w:val="16FC65F8"/>
    <w:rsid w:val="170AAD80"/>
    <w:rsid w:val="171671F5"/>
    <w:rsid w:val="171B02D1"/>
    <w:rsid w:val="178F0F76"/>
    <w:rsid w:val="179CEA6D"/>
    <w:rsid w:val="17A20673"/>
    <w:rsid w:val="17BDFC5B"/>
    <w:rsid w:val="17DED40D"/>
    <w:rsid w:val="17FC9201"/>
    <w:rsid w:val="18036BD8"/>
    <w:rsid w:val="182023DF"/>
    <w:rsid w:val="18206C03"/>
    <w:rsid w:val="18334AC1"/>
    <w:rsid w:val="18971565"/>
    <w:rsid w:val="18AF130C"/>
    <w:rsid w:val="18B8AD4B"/>
    <w:rsid w:val="18C20AFC"/>
    <w:rsid w:val="18C977BC"/>
    <w:rsid w:val="18FDEB8A"/>
    <w:rsid w:val="191020CF"/>
    <w:rsid w:val="192240FE"/>
    <w:rsid w:val="1927ED42"/>
    <w:rsid w:val="1933BF68"/>
    <w:rsid w:val="193C3F02"/>
    <w:rsid w:val="1980AA4B"/>
    <w:rsid w:val="1987B16D"/>
    <w:rsid w:val="198FCF5D"/>
    <w:rsid w:val="19CCC98A"/>
    <w:rsid w:val="19D5394E"/>
    <w:rsid w:val="19DB8074"/>
    <w:rsid w:val="1A0D9124"/>
    <w:rsid w:val="1A39349A"/>
    <w:rsid w:val="1A47592B"/>
    <w:rsid w:val="1A49A9DE"/>
    <w:rsid w:val="1A5DA30E"/>
    <w:rsid w:val="1A6EDC32"/>
    <w:rsid w:val="1A7DEEF7"/>
    <w:rsid w:val="1A96A4B9"/>
    <w:rsid w:val="1AB930BD"/>
    <w:rsid w:val="1ABA1C55"/>
    <w:rsid w:val="1AC3BCAF"/>
    <w:rsid w:val="1ACA5CD8"/>
    <w:rsid w:val="1ACD57AD"/>
    <w:rsid w:val="1AE40591"/>
    <w:rsid w:val="1AF2EFCB"/>
    <w:rsid w:val="1AF5BD7D"/>
    <w:rsid w:val="1AFE696B"/>
    <w:rsid w:val="1AFF405C"/>
    <w:rsid w:val="1AFFE962"/>
    <w:rsid w:val="1B195C7E"/>
    <w:rsid w:val="1B1D21D0"/>
    <w:rsid w:val="1B6E856F"/>
    <w:rsid w:val="1B71CA8E"/>
    <w:rsid w:val="1B823580"/>
    <w:rsid w:val="1BAD3452"/>
    <w:rsid w:val="1BDD292A"/>
    <w:rsid w:val="1BFCA57D"/>
    <w:rsid w:val="1BFE9822"/>
    <w:rsid w:val="1C18C6FC"/>
    <w:rsid w:val="1C1A775C"/>
    <w:rsid w:val="1C325AFE"/>
    <w:rsid w:val="1C4351BB"/>
    <w:rsid w:val="1C450DDC"/>
    <w:rsid w:val="1C53CFA3"/>
    <w:rsid w:val="1C7AD2AF"/>
    <w:rsid w:val="1C87091D"/>
    <w:rsid w:val="1CB96802"/>
    <w:rsid w:val="1CC5E475"/>
    <w:rsid w:val="1CD37296"/>
    <w:rsid w:val="1CE2524F"/>
    <w:rsid w:val="1CE38B27"/>
    <w:rsid w:val="1CE7A79B"/>
    <w:rsid w:val="1CEE4B52"/>
    <w:rsid w:val="1CFEDA45"/>
    <w:rsid w:val="1D0F6376"/>
    <w:rsid w:val="1D133056"/>
    <w:rsid w:val="1D1F2829"/>
    <w:rsid w:val="1D37535C"/>
    <w:rsid w:val="1D73DCAF"/>
    <w:rsid w:val="1D951F35"/>
    <w:rsid w:val="1DC3BEF6"/>
    <w:rsid w:val="1DCA7F9C"/>
    <w:rsid w:val="1DD95C27"/>
    <w:rsid w:val="1DDC0706"/>
    <w:rsid w:val="1DE4F9CB"/>
    <w:rsid w:val="1DEC2360"/>
    <w:rsid w:val="1DEE5FA2"/>
    <w:rsid w:val="1DF971BE"/>
    <w:rsid w:val="1E02E647"/>
    <w:rsid w:val="1E11AE1A"/>
    <w:rsid w:val="1E2D14F1"/>
    <w:rsid w:val="1E31D727"/>
    <w:rsid w:val="1E418F59"/>
    <w:rsid w:val="1E47BDAB"/>
    <w:rsid w:val="1E63A0FD"/>
    <w:rsid w:val="1E6448AC"/>
    <w:rsid w:val="1E6712E4"/>
    <w:rsid w:val="1E6C4B40"/>
    <w:rsid w:val="1E6D230B"/>
    <w:rsid w:val="1E772D7D"/>
    <w:rsid w:val="1E85D501"/>
    <w:rsid w:val="1EAF4B88"/>
    <w:rsid w:val="1EC9D4AE"/>
    <w:rsid w:val="1ED45884"/>
    <w:rsid w:val="1EE3C36E"/>
    <w:rsid w:val="1F06268B"/>
    <w:rsid w:val="1F0AAEB0"/>
    <w:rsid w:val="1F215A77"/>
    <w:rsid w:val="1F26330A"/>
    <w:rsid w:val="1F6CB4BF"/>
    <w:rsid w:val="1F8D6A67"/>
    <w:rsid w:val="1F9816E5"/>
    <w:rsid w:val="1FAC2D00"/>
    <w:rsid w:val="1FBB4B91"/>
    <w:rsid w:val="1FCFB4C8"/>
    <w:rsid w:val="1FD7A1F1"/>
    <w:rsid w:val="1FE23122"/>
    <w:rsid w:val="1FE27ED7"/>
    <w:rsid w:val="1FECA613"/>
    <w:rsid w:val="1FF4B4B8"/>
    <w:rsid w:val="1FFF583F"/>
    <w:rsid w:val="204D3C6F"/>
    <w:rsid w:val="207618C4"/>
    <w:rsid w:val="2079C684"/>
    <w:rsid w:val="207E5E1B"/>
    <w:rsid w:val="208316DE"/>
    <w:rsid w:val="20862C5D"/>
    <w:rsid w:val="209AE47A"/>
    <w:rsid w:val="20D5784B"/>
    <w:rsid w:val="20DA6FCD"/>
    <w:rsid w:val="20E1426F"/>
    <w:rsid w:val="20E17516"/>
    <w:rsid w:val="20E340CD"/>
    <w:rsid w:val="20F067C7"/>
    <w:rsid w:val="2114453A"/>
    <w:rsid w:val="211FD2F7"/>
    <w:rsid w:val="21539CA3"/>
    <w:rsid w:val="2162A584"/>
    <w:rsid w:val="21666D95"/>
    <w:rsid w:val="216F83B3"/>
    <w:rsid w:val="217D491C"/>
    <w:rsid w:val="21A157C8"/>
    <w:rsid w:val="21C63627"/>
    <w:rsid w:val="21D4B4BF"/>
    <w:rsid w:val="21D8E2B9"/>
    <w:rsid w:val="21DB0E22"/>
    <w:rsid w:val="21FCEE14"/>
    <w:rsid w:val="2213A95E"/>
    <w:rsid w:val="221D406D"/>
    <w:rsid w:val="2228A47B"/>
    <w:rsid w:val="2241CA35"/>
    <w:rsid w:val="2243AA16"/>
    <w:rsid w:val="2247AFFE"/>
    <w:rsid w:val="22493C05"/>
    <w:rsid w:val="224F5D4E"/>
    <w:rsid w:val="2258A3BF"/>
    <w:rsid w:val="2266FA9E"/>
    <w:rsid w:val="2283525E"/>
    <w:rsid w:val="229D2353"/>
    <w:rsid w:val="22BD944B"/>
    <w:rsid w:val="22BE3A21"/>
    <w:rsid w:val="22D71A61"/>
    <w:rsid w:val="22DEFD53"/>
    <w:rsid w:val="22DF0A0E"/>
    <w:rsid w:val="22E67093"/>
    <w:rsid w:val="22ED32A6"/>
    <w:rsid w:val="22F40332"/>
    <w:rsid w:val="23045806"/>
    <w:rsid w:val="230C5D22"/>
    <w:rsid w:val="230F9F35"/>
    <w:rsid w:val="2310DE43"/>
    <w:rsid w:val="231759DE"/>
    <w:rsid w:val="231B5145"/>
    <w:rsid w:val="2342168C"/>
    <w:rsid w:val="23460F6A"/>
    <w:rsid w:val="23522614"/>
    <w:rsid w:val="236CDA11"/>
    <w:rsid w:val="237CB707"/>
    <w:rsid w:val="23A73B39"/>
    <w:rsid w:val="23BCA704"/>
    <w:rsid w:val="23BF3340"/>
    <w:rsid w:val="23CC1D4F"/>
    <w:rsid w:val="23D59CEB"/>
    <w:rsid w:val="23D63B44"/>
    <w:rsid w:val="23D69223"/>
    <w:rsid w:val="23D77653"/>
    <w:rsid w:val="23D87D61"/>
    <w:rsid w:val="23EDBCC7"/>
    <w:rsid w:val="23F88442"/>
    <w:rsid w:val="2442564F"/>
    <w:rsid w:val="24477BE6"/>
    <w:rsid w:val="244BDDFB"/>
    <w:rsid w:val="2461C2DB"/>
    <w:rsid w:val="246CE62B"/>
    <w:rsid w:val="24736F91"/>
    <w:rsid w:val="2482AA61"/>
    <w:rsid w:val="24921257"/>
    <w:rsid w:val="2494DFC8"/>
    <w:rsid w:val="249792C1"/>
    <w:rsid w:val="249CE6B1"/>
    <w:rsid w:val="24A37AE4"/>
    <w:rsid w:val="24C974D1"/>
    <w:rsid w:val="24D3A6D6"/>
    <w:rsid w:val="24D5B8F5"/>
    <w:rsid w:val="24EF4E4F"/>
    <w:rsid w:val="24F541EF"/>
    <w:rsid w:val="250AB0CD"/>
    <w:rsid w:val="250BE4CD"/>
    <w:rsid w:val="254CE35D"/>
    <w:rsid w:val="2558A8F5"/>
    <w:rsid w:val="255DA621"/>
    <w:rsid w:val="257F417C"/>
    <w:rsid w:val="25A2F1D3"/>
    <w:rsid w:val="25B07A72"/>
    <w:rsid w:val="25DB5CFE"/>
    <w:rsid w:val="261E6C44"/>
    <w:rsid w:val="262515B8"/>
    <w:rsid w:val="262D13CE"/>
    <w:rsid w:val="262FEAD4"/>
    <w:rsid w:val="263DC46C"/>
    <w:rsid w:val="26410852"/>
    <w:rsid w:val="26452F52"/>
    <w:rsid w:val="2661A87C"/>
    <w:rsid w:val="267848D1"/>
    <w:rsid w:val="2678BEC8"/>
    <w:rsid w:val="269A7AD4"/>
    <w:rsid w:val="26A088CB"/>
    <w:rsid w:val="26AC3B2A"/>
    <w:rsid w:val="26AF3CBF"/>
    <w:rsid w:val="26B72118"/>
    <w:rsid w:val="26C4586E"/>
    <w:rsid w:val="26D383A0"/>
    <w:rsid w:val="26DC0FD1"/>
    <w:rsid w:val="26E2A82E"/>
    <w:rsid w:val="26E3D90C"/>
    <w:rsid w:val="26E7D42D"/>
    <w:rsid w:val="26F83168"/>
    <w:rsid w:val="26FF7422"/>
    <w:rsid w:val="27045F2A"/>
    <w:rsid w:val="271F434A"/>
    <w:rsid w:val="2723AB13"/>
    <w:rsid w:val="274042AA"/>
    <w:rsid w:val="2754578E"/>
    <w:rsid w:val="2759C1E6"/>
    <w:rsid w:val="27756D76"/>
    <w:rsid w:val="279EB153"/>
    <w:rsid w:val="27BC44EE"/>
    <w:rsid w:val="27C1D24B"/>
    <w:rsid w:val="27CEFF5B"/>
    <w:rsid w:val="27CF99B8"/>
    <w:rsid w:val="27E80C17"/>
    <w:rsid w:val="27ED0D65"/>
    <w:rsid w:val="27F3DB33"/>
    <w:rsid w:val="27FFBE8E"/>
    <w:rsid w:val="280FF372"/>
    <w:rsid w:val="2838A7ED"/>
    <w:rsid w:val="28466125"/>
    <w:rsid w:val="2852B2A1"/>
    <w:rsid w:val="2875DB8C"/>
    <w:rsid w:val="289BAFDA"/>
    <w:rsid w:val="28A8A893"/>
    <w:rsid w:val="28AD9684"/>
    <w:rsid w:val="28C9100C"/>
    <w:rsid w:val="28D31AC7"/>
    <w:rsid w:val="28DA8716"/>
    <w:rsid w:val="28DF30CD"/>
    <w:rsid w:val="28E2168B"/>
    <w:rsid w:val="28F85F8E"/>
    <w:rsid w:val="28F94B25"/>
    <w:rsid w:val="28FE8CB8"/>
    <w:rsid w:val="28FFD50F"/>
    <w:rsid w:val="2910373F"/>
    <w:rsid w:val="292F7A4E"/>
    <w:rsid w:val="294B9E51"/>
    <w:rsid w:val="295BC72B"/>
    <w:rsid w:val="2966638B"/>
    <w:rsid w:val="296B0B5B"/>
    <w:rsid w:val="297689F4"/>
    <w:rsid w:val="29A62931"/>
    <w:rsid w:val="29A92081"/>
    <w:rsid w:val="29B37C1D"/>
    <w:rsid w:val="29C68AE8"/>
    <w:rsid w:val="29F25633"/>
    <w:rsid w:val="29F8FC11"/>
    <w:rsid w:val="2A13CCAF"/>
    <w:rsid w:val="2A1C7952"/>
    <w:rsid w:val="2A3E1A98"/>
    <w:rsid w:val="2A94B571"/>
    <w:rsid w:val="2AA495F0"/>
    <w:rsid w:val="2AA7CCF1"/>
    <w:rsid w:val="2AAB0EEB"/>
    <w:rsid w:val="2AACCD73"/>
    <w:rsid w:val="2AB822EC"/>
    <w:rsid w:val="2ACDBAAC"/>
    <w:rsid w:val="2B2AD744"/>
    <w:rsid w:val="2B3AC0BC"/>
    <w:rsid w:val="2B3C3891"/>
    <w:rsid w:val="2B415D41"/>
    <w:rsid w:val="2B6B27DD"/>
    <w:rsid w:val="2B72EA3E"/>
    <w:rsid w:val="2BA440B2"/>
    <w:rsid w:val="2BAE0D01"/>
    <w:rsid w:val="2BE7E765"/>
    <w:rsid w:val="2BF04A4A"/>
    <w:rsid w:val="2C08E3BF"/>
    <w:rsid w:val="2C0F48C6"/>
    <w:rsid w:val="2C35D76C"/>
    <w:rsid w:val="2C6F00A3"/>
    <w:rsid w:val="2C7A6829"/>
    <w:rsid w:val="2C7D6199"/>
    <w:rsid w:val="2C82F013"/>
    <w:rsid w:val="2C87E140"/>
    <w:rsid w:val="2C8FE308"/>
    <w:rsid w:val="2C9450DF"/>
    <w:rsid w:val="2C9646C0"/>
    <w:rsid w:val="2C97B61D"/>
    <w:rsid w:val="2CA99EA9"/>
    <w:rsid w:val="2CC31A78"/>
    <w:rsid w:val="2CCBF4AC"/>
    <w:rsid w:val="2CEB5803"/>
    <w:rsid w:val="2D00C8E8"/>
    <w:rsid w:val="2D210C97"/>
    <w:rsid w:val="2D23F8D7"/>
    <w:rsid w:val="2D26579B"/>
    <w:rsid w:val="2D3142AA"/>
    <w:rsid w:val="2D3C48E0"/>
    <w:rsid w:val="2D3E5508"/>
    <w:rsid w:val="2D4AFA24"/>
    <w:rsid w:val="2D52DFE4"/>
    <w:rsid w:val="2D649F60"/>
    <w:rsid w:val="2D714EE0"/>
    <w:rsid w:val="2D87C999"/>
    <w:rsid w:val="2D95D5F4"/>
    <w:rsid w:val="2D9BD23C"/>
    <w:rsid w:val="2DB9A858"/>
    <w:rsid w:val="2DC6F5C0"/>
    <w:rsid w:val="2DCDDC31"/>
    <w:rsid w:val="2DF37A95"/>
    <w:rsid w:val="2DF3C10A"/>
    <w:rsid w:val="2E3A265B"/>
    <w:rsid w:val="2E3AE181"/>
    <w:rsid w:val="2E42A91D"/>
    <w:rsid w:val="2E71CA92"/>
    <w:rsid w:val="2E8E33AD"/>
    <w:rsid w:val="2E93940C"/>
    <w:rsid w:val="2EA7367C"/>
    <w:rsid w:val="2EB844E2"/>
    <w:rsid w:val="2EB89877"/>
    <w:rsid w:val="2EC57B03"/>
    <w:rsid w:val="2EE57C72"/>
    <w:rsid w:val="2F45E5C1"/>
    <w:rsid w:val="2F666B23"/>
    <w:rsid w:val="2F68EB83"/>
    <w:rsid w:val="2F737DE5"/>
    <w:rsid w:val="2F7E8AC8"/>
    <w:rsid w:val="2F81CF17"/>
    <w:rsid w:val="2F8973EA"/>
    <w:rsid w:val="2FAF3DA7"/>
    <w:rsid w:val="2FC1A5CF"/>
    <w:rsid w:val="2FD02101"/>
    <w:rsid w:val="2FD3DFBA"/>
    <w:rsid w:val="2FE594A7"/>
    <w:rsid w:val="2FE93328"/>
    <w:rsid w:val="2FF02A93"/>
    <w:rsid w:val="2FF1A98D"/>
    <w:rsid w:val="2FF6179A"/>
    <w:rsid w:val="2FFF2151"/>
    <w:rsid w:val="300EFE1B"/>
    <w:rsid w:val="3017D559"/>
    <w:rsid w:val="3023169A"/>
    <w:rsid w:val="3031894A"/>
    <w:rsid w:val="303C8682"/>
    <w:rsid w:val="3052ABB9"/>
    <w:rsid w:val="30544D55"/>
    <w:rsid w:val="3058461E"/>
    <w:rsid w:val="306A1C5D"/>
    <w:rsid w:val="30790226"/>
    <w:rsid w:val="3079204D"/>
    <w:rsid w:val="307BC92C"/>
    <w:rsid w:val="308FB724"/>
    <w:rsid w:val="30A23A0E"/>
    <w:rsid w:val="30A6C121"/>
    <w:rsid w:val="30B61446"/>
    <w:rsid w:val="30B83CCC"/>
    <w:rsid w:val="30CE4935"/>
    <w:rsid w:val="31161A7B"/>
    <w:rsid w:val="3116329B"/>
    <w:rsid w:val="313440D8"/>
    <w:rsid w:val="314C0322"/>
    <w:rsid w:val="315642D2"/>
    <w:rsid w:val="316B631A"/>
    <w:rsid w:val="317FCD5C"/>
    <w:rsid w:val="318F865C"/>
    <w:rsid w:val="31AC5CFB"/>
    <w:rsid w:val="31BAAE7C"/>
    <w:rsid w:val="31C70CD9"/>
    <w:rsid w:val="31E2B506"/>
    <w:rsid w:val="31FDAF04"/>
    <w:rsid w:val="320282F6"/>
    <w:rsid w:val="320B167F"/>
    <w:rsid w:val="320F39D2"/>
    <w:rsid w:val="326B7D68"/>
    <w:rsid w:val="327B52FE"/>
    <w:rsid w:val="3282027B"/>
    <w:rsid w:val="3284098B"/>
    <w:rsid w:val="329A2448"/>
    <w:rsid w:val="32E1A2A0"/>
    <w:rsid w:val="32E2DB63"/>
    <w:rsid w:val="32E4D320"/>
    <w:rsid w:val="33068DA3"/>
    <w:rsid w:val="3322843F"/>
    <w:rsid w:val="333DDF27"/>
    <w:rsid w:val="33726971"/>
    <w:rsid w:val="338D102C"/>
    <w:rsid w:val="33A6E213"/>
    <w:rsid w:val="33AFA709"/>
    <w:rsid w:val="33C6B48A"/>
    <w:rsid w:val="33CCB3B1"/>
    <w:rsid w:val="33CD687E"/>
    <w:rsid w:val="33D7FF04"/>
    <w:rsid w:val="33D99918"/>
    <w:rsid w:val="33DC6B62"/>
    <w:rsid w:val="33E59C26"/>
    <w:rsid w:val="33E7BA92"/>
    <w:rsid w:val="33F25969"/>
    <w:rsid w:val="33F9E3F4"/>
    <w:rsid w:val="34015BD0"/>
    <w:rsid w:val="340A64FF"/>
    <w:rsid w:val="340DD709"/>
    <w:rsid w:val="34116C90"/>
    <w:rsid w:val="3415C7CE"/>
    <w:rsid w:val="341FFA3C"/>
    <w:rsid w:val="3425C117"/>
    <w:rsid w:val="34428522"/>
    <w:rsid w:val="34640DAC"/>
    <w:rsid w:val="34788C51"/>
    <w:rsid w:val="348EA34E"/>
    <w:rsid w:val="349809A6"/>
    <w:rsid w:val="349D1F40"/>
    <w:rsid w:val="34E2DD8C"/>
    <w:rsid w:val="34E69C66"/>
    <w:rsid w:val="34EC6BBD"/>
    <w:rsid w:val="35046AA1"/>
    <w:rsid w:val="350D9ABA"/>
    <w:rsid w:val="350DAE37"/>
    <w:rsid w:val="350F3D9F"/>
    <w:rsid w:val="3529ECFF"/>
    <w:rsid w:val="35302B7F"/>
    <w:rsid w:val="353E905D"/>
    <w:rsid w:val="355ACC2F"/>
    <w:rsid w:val="3590F3D7"/>
    <w:rsid w:val="3591E832"/>
    <w:rsid w:val="35D1845A"/>
    <w:rsid w:val="35D7FB20"/>
    <w:rsid w:val="35E4A180"/>
    <w:rsid w:val="35F6C8E3"/>
    <w:rsid w:val="35FBE50E"/>
    <w:rsid w:val="360451FA"/>
    <w:rsid w:val="361A280B"/>
    <w:rsid w:val="361F5C73"/>
    <w:rsid w:val="365C0199"/>
    <w:rsid w:val="365CABB2"/>
    <w:rsid w:val="3660DA9A"/>
    <w:rsid w:val="36667509"/>
    <w:rsid w:val="36671BB6"/>
    <w:rsid w:val="3677592B"/>
    <w:rsid w:val="368371B0"/>
    <w:rsid w:val="36900791"/>
    <w:rsid w:val="369DC871"/>
    <w:rsid w:val="36A8CE75"/>
    <w:rsid w:val="36ACD971"/>
    <w:rsid w:val="36B0FEB7"/>
    <w:rsid w:val="36DC3090"/>
    <w:rsid w:val="36FDD0EA"/>
    <w:rsid w:val="370F81DB"/>
    <w:rsid w:val="3716F83F"/>
    <w:rsid w:val="372F90A0"/>
    <w:rsid w:val="37584BC1"/>
    <w:rsid w:val="3777F421"/>
    <w:rsid w:val="378B2C65"/>
    <w:rsid w:val="37912396"/>
    <w:rsid w:val="379ACA44"/>
    <w:rsid w:val="379C4678"/>
    <w:rsid w:val="37A348E7"/>
    <w:rsid w:val="37B2F18E"/>
    <w:rsid w:val="37B30011"/>
    <w:rsid w:val="37C2A75A"/>
    <w:rsid w:val="37EB7410"/>
    <w:rsid w:val="38197180"/>
    <w:rsid w:val="381AA7C3"/>
    <w:rsid w:val="383DB9E2"/>
    <w:rsid w:val="3851E508"/>
    <w:rsid w:val="38558FE8"/>
    <w:rsid w:val="385DBA41"/>
    <w:rsid w:val="38699EE7"/>
    <w:rsid w:val="386FF68C"/>
    <w:rsid w:val="387426FE"/>
    <w:rsid w:val="3878D925"/>
    <w:rsid w:val="38A196BC"/>
    <w:rsid w:val="38E8E799"/>
    <w:rsid w:val="38F026E6"/>
    <w:rsid w:val="390D7B9D"/>
    <w:rsid w:val="39174172"/>
    <w:rsid w:val="391A73F5"/>
    <w:rsid w:val="393319F8"/>
    <w:rsid w:val="393C4EB0"/>
    <w:rsid w:val="393C629D"/>
    <w:rsid w:val="3942199F"/>
    <w:rsid w:val="3944578A"/>
    <w:rsid w:val="394EF762"/>
    <w:rsid w:val="394F7590"/>
    <w:rsid w:val="396D95C5"/>
    <w:rsid w:val="3996ACE5"/>
    <w:rsid w:val="399AE890"/>
    <w:rsid w:val="39A53897"/>
    <w:rsid w:val="39A76ACC"/>
    <w:rsid w:val="39B19CB0"/>
    <w:rsid w:val="39B6B4DF"/>
    <w:rsid w:val="39B7149C"/>
    <w:rsid w:val="39BEECFE"/>
    <w:rsid w:val="39CF0CDD"/>
    <w:rsid w:val="39D19537"/>
    <w:rsid w:val="39F634BD"/>
    <w:rsid w:val="3A2BB60C"/>
    <w:rsid w:val="3A2DB853"/>
    <w:rsid w:val="3A38AC19"/>
    <w:rsid w:val="3A44079B"/>
    <w:rsid w:val="3A444A32"/>
    <w:rsid w:val="3A79D3BF"/>
    <w:rsid w:val="3A8CEFED"/>
    <w:rsid w:val="3A98588F"/>
    <w:rsid w:val="3AB38FBF"/>
    <w:rsid w:val="3ABD977F"/>
    <w:rsid w:val="3ABF8AD3"/>
    <w:rsid w:val="3AE81ED6"/>
    <w:rsid w:val="3AE834B8"/>
    <w:rsid w:val="3AEA6778"/>
    <w:rsid w:val="3AEAF416"/>
    <w:rsid w:val="3AF64E65"/>
    <w:rsid w:val="3AFA3B95"/>
    <w:rsid w:val="3B1B1812"/>
    <w:rsid w:val="3B253D73"/>
    <w:rsid w:val="3B3B4446"/>
    <w:rsid w:val="3B3F76F6"/>
    <w:rsid w:val="3B5D7376"/>
    <w:rsid w:val="3B64EFB2"/>
    <w:rsid w:val="3B808FE8"/>
    <w:rsid w:val="3B8286BA"/>
    <w:rsid w:val="3B893E43"/>
    <w:rsid w:val="3BA226EF"/>
    <w:rsid w:val="3BBE9C31"/>
    <w:rsid w:val="3BEC8EEC"/>
    <w:rsid w:val="3BF6DFE8"/>
    <w:rsid w:val="3BF7EBFE"/>
    <w:rsid w:val="3C09BC92"/>
    <w:rsid w:val="3C169465"/>
    <w:rsid w:val="3C2DAE1B"/>
    <w:rsid w:val="3C37DAFA"/>
    <w:rsid w:val="3C447764"/>
    <w:rsid w:val="3C4526B1"/>
    <w:rsid w:val="3C551C6B"/>
    <w:rsid w:val="3C7F46C3"/>
    <w:rsid w:val="3C8409FA"/>
    <w:rsid w:val="3C85069C"/>
    <w:rsid w:val="3CA3204F"/>
    <w:rsid w:val="3CB50375"/>
    <w:rsid w:val="3CE687E1"/>
    <w:rsid w:val="3D1F79A1"/>
    <w:rsid w:val="3D23B1FD"/>
    <w:rsid w:val="3D26CE84"/>
    <w:rsid w:val="3D284F0A"/>
    <w:rsid w:val="3D36EF92"/>
    <w:rsid w:val="3D384F0A"/>
    <w:rsid w:val="3D433205"/>
    <w:rsid w:val="3D49655B"/>
    <w:rsid w:val="3D4C89BA"/>
    <w:rsid w:val="3D60412D"/>
    <w:rsid w:val="3D60A71A"/>
    <w:rsid w:val="3D701A6B"/>
    <w:rsid w:val="3D7200AD"/>
    <w:rsid w:val="3D844BFE"/>
    <w:rsid w:val="3D909936"/>
    <w:rsid w:val="3DA9C39C"/>
    <w:rsid w:val="3DB06F13"/>
    <w:rsid w:val="3E49C45F"/>
    <w:rsid w:val="3E4E7EC9"/>
    <w:rsid w:val="3E56E6A2"/>
    <w:rsid w:val="3E6E6CB9"/>
    <w:rsid w:val="3E7B6717"/>
    <w:rsid w:val="3E9490FF"/>
    <w:rsid w:val="3EAD1556"/>
    <w:rsid w:val="3EAF840F"/>
    <w:rsid w:val="3EAFF1D8"/>
    <w:rsid w:val="3EBA460D"/>
    <w:rsid w:val="3ED50A84"/>
    <w:rsid w:val="3EF35CDC"/>
    <w:rsid w:val="3F03772B"/>
    <w:rsid w:val="3F084FBD"/>
    <w:rsid w:val="3F13C28E"/>
    <w:rsid w:val="3F163757"/>
    <w:rsid w:val="3F3CAE33"/>
    <w:rsid w:val="3F4FF3CB"/>
    <w:rsid w:val="3F601EE9"/>
    <w:rsid w:val="3F6610BE"/>
    <w:rsid w:val="3F6C59F2"/>
    <w:rsid w:val="3F9CEF69"/>
    <w:rsid w:val="3FB1C78C"/>
    <w:rsid w:val="3FCAB58D"/>
    <w:rsid w:val="3FE2ED68"/>
    <w:rsid w:val="3FFEA74B"/>
    <w:rsid w:val="40062602"/>
    <w:rsid w:val="400C38B3"/>
    <w:rsid w:val="4039B1D7"/>
    <w:rsid w:val="40860BF7"/>
    <w:rsid w:val="408F9F7E"/>
    <w:rsid w:val="40C8D594"/>
    <w:rsid w:val="410E7131"/>
    <w:rsid w:val="410FF98B"/>
    <w:rsid w:val="412A1455"/>
    <w:rsid w:val="412C581E"/>
    <w:rsid w:val="418A0E86"/>
    <w:rsid w:val="41CF1AD5"/>
    <w:rsid w:val="41E455BA"/>
    <w:rsid w:val="4213A540"/>
    <w:rsid w:val="421A7723"/>
    <w:rsid w:val="4231318C"/>
    <w:rsid w:val="4231C509"/>
    <w:rsid w:val="423EE4BE"/>
    <w:rsid w:val="42618A78"/>
    <w:rsid w:val="42727F83"/>
    <w:rsid w:val="4275B8D4"/>
    <w:rsid w:val="428BF638"/>
    <w:rsid w:val="42A56C4A"/>
    <w:rsid w:val="42B9A46D"/>
    <w:rsid w:val="42BBE383"/>
    <w:rsid w:val="42C36A32"/>
    <w:rsid w:val="42D62DAC"/>
    <w:rsid w:val="42E5E9FC"/>
    <w:rsid w:val="42F0379F"/>
    <w:rsid w:val="42F8005F"/>
    <w:rsid w:val="43015B1C"/>
    <w:rsid w:val="4305F6E4"/>
    <w:rsid w:val="4315B7CA"/>
    <w:rsid w:val="4320E026"/>
    <w:rsid w:val="43239F56"/>
    <w:rsid w:val="4327D295"/>
    <w:rsid w:val="434454F6"/>
    <w:rsid w:val="434FDBA1"/>
    <w:rsid w:val="43556182"/>
    <w:rsid w:val="4368FDA9"/>
    <w:rsid w:val="436E7344"/>
    <w:rsid w:val="43920328"/>
    <w:rsid w:val="43A2F9FF"/>
    <w:rsid w:val="43BDD555"/>
    <w:rsid w:val="43CD8C21"/>
    <w:rsid w:val="43DCA10D"/>
    <w:rsid w:val="43FA3FB1"/>
    <w:rsid w:val="440795AB"/>
    <w:rsid w:val="4421550A"/>
    <w:rsid w:val="4421B26E"/>
    <w:rsid w:val="44241926"/>
    <w:rsid w:val="442BE438"/>
    <w:rsid w:val="4440E01C"/>
    <w:rsid w:val="445C55A8"/>
    <w:rsid w:val="44777932"/>
    <w:rsid w:val="4499828C"/>
    <w:rsid w:val="44B2C495"/>
    <w:rsid w:val="44C5CF0C"/>
    <w:rsid w:val="44C70510"/>
    <w:rsid w:val="44CEAB41"/>
    <w:rsid w:val="44CF4517"/>
    <w:rsid w:val="44D03BBE"/>
    <w:rsid w:val="44D60637"/>
    <w:rsid w:val="44DC18ED"/>
    <w:rsid w:val="44F8DA76"/>
    <w:rsid w:val="45079B83"/>
    <w:rsid w:val="450FFF20"/>
    <w:rsid w:val="45130E56"/>
    <w:rsid w:val="45174A4D"/>
    <w:rsid w:val="452704CB"/>
    <w:rsid w:val="4544C349"/>
    <w:rsid w:val="4553153C"/>
    <w:rsid w:val="455E9D23"/>
    <w:rsid w:val="45968D4F"/>
    <w:rsid w:val="45A4F067"/>
    <w:rsid w:val="45A5BF03"/>
    <w:rsid w:val="45B2FA1A"/>
    <w:rsid w:val="45CF53A9"/>
    <w:rsid w:val="45ECE831"/>
    <w:rsid w:val="460EE65C"/>
    <w:rsid w:val="461ABBA0"/>
    <w:rsid w:val="461E2F95"/>
    <w:rsid w:val="46289EE9"/>
    <w:rsid w:val="4629D85E"/>
    <w:rsid w:val="4647930D"/>
    <w:rsid w:val="465E8FBC"/>
    <w:rsid w:val="467411D9"/>
    <w:rsid w:val="467997BE"/>
    <w:rsid w:val="467F9454"/>
    <w:rsid w:val="46933171"/>
    <w:rsid w:val="46BC2A94"/>
    <w:rsid w:val="46C65EF8"/>
    <w:rsid w:val="46DA21DB"/>
    <w:rsid w:val="46E47BD3"/>
    <w:rsid w:val="46F5FFE2"/>
    <w:rsid w:val="4704879B"/>
    <w:rsid w:val="470E2F8A"/>
    <w:rsid w:val="472A3D9B"/>
    <w:rsid w:val="4731A270"/>
    <w:rsid w:val="4756085B"/>
    <w:rsid w:val="47989895"/>
    <w:rsid w:val="47A6022A"/>
    <w:rsid w:val="47BDD06D"/>
    <w:rsid w:val="47E32141"/>
    <w:rsid w:val="480862FE"/>
    <w:rsid w:val="48585B03"/>
    <w:rsid w:val="485B1738"/>
    <w:rsid w:val="4868EBC4"/>
    <w:rsid w:val="487E1FA2"/>
    <w:rsid w:val="489BCD93"/>
    <w:rsid w:val="48B99A12"/>
    <w:rsid w:val="48BC816D"/>
    <w:rsid w:val="48EC2A90"/>
    <w:rsid w:val="49373C34"/>
    <w:rsid w:val="495257A8"/>
    <w:rsid w:val="495A1575"/>
    <w:rsid w:val="4965751F"/>
    <w:rsid w:val="49734752"/>
    <w:rsid w:val="499C68C2"/>
    <w:rsid w:val="49B1FD53"/>
    <w:rsid w:val="49E79378"/>
    <w:rsid w:val="4A111207"/>
    <w:rsid w:val="4A19E34B"/>
    <w:rsid w:val="4A2F2E4D"/>
    <w:rsid w:val="4A340E4A"/>
    <w:rsid w:val="4A3A0BEB"/>
    <w:rsid w:val="4A50FA5A"/>
    <w:rsid w:val="4A83A979"/>
    <w:rsid w:val="4A83B081"/>
    <w:rsid w:val="4A842097"/>
    <w:rsid w:val="4A8A7E93"/>
    <w:rsid w:val="4AA75480"/>
    <w:rsid w:val="4AB00B11"/>
    <w:rsid w:val="4ABD6985"/>
    <w:rsid w:val="4ACA4CBB"/>
    <w:rsid w:val="4AE85424"/>
    <w:rsid w:val="4AF026A3"/>
    <w:rsid w:val="4AFEE063"/>
    <w:rsid w:val="4B139D73"/>
    <w:rsid w:val="4B29D254"/>
    <w:rsid w:val="4B30D574"/>
    <w:rsid w:val="4B3E1E02"/>
    <w:rsid w:val="4B47F724"/>
    <w:rsid w:val="4B6443EA"/>
    <w:rsid w:val="4B6FD4BB"/>
    <w:rsid w:val="4BA21A0D"/>
    <w:rsid w:val="4BAB4DFA"/>
    <w:rsid w:val="4BECA3D2"/>
    <w:rsid w:val="4BECBA25"/>
    <w:rsid w:val="4C049CA6"/>
    <w:rsid w:val="4C323365"/>
    <w:rsid w:val="4C43329C"/>
    <w:rsid w:val="4C4B5546"/>
    <w:rsid w:val="4C5113AD"/>
    <w:rsid w:val="4C6197B5"/>
    <w:rsid w:val="4C8BCFB2"/>
    <w:rsid w:val="4C9FAFA8"/>
    <w:rsid w:val="4CC38932"/>
    <w:rsid w:val="4CFD5687"/>
    <w:rsid w:val="4D0FF1F0"/>
    <w:rsid w:val="4D12D9F6"/>
    <w:rsid w:val="4D4FF0D5"/>
    <w:rsid w:val="4D541C2F"/>
    <w:rsid w:val="4D77CE56"/>
    <w:rsid w:val="4D7A9038"/>
    <w:rsid w:val="4D81921A"/>
    <w:rsid w:val="4D9C6BEF"/>
    <w:rsid w:val="4D9F2902"/>
    <w:rsid w:val="4D9F5D3E"/>
    <w:rsid w:val="4DC23905"/>
    <w:rsid w:val="4DD087CA"/>
    <w:rsid w:val="4DD3B211"/>
    <w:rsid w:val="4E14B344"/>
    <w:rsid w:val="4E52C257"/>
    <w:rsid w:val="4E55CFA6"/>
    <w:rsid w:val="4E5E0C5E"/>
    <w:rsid w:val="4E65B150"/>
    <w:rsid w:val="4E80D132"/>
    <w:rsid w:val="4E8A293E"/>
    <w:rsid w:val="4EA96077"/>
    <w:rsid w:val="4EAE628C"/>
    <w:rsid w:val="4EB3E141"/>
    <w:rsid w:val="4EB89226"/>
    <w:rsid w:val="4EBC72FD"/>
    <w:rsid w:val="4EBDC7F4"/>
    <w:rsid w:val="4EC24067"/>
    <w:rsid w:val="4ED34715"/>
    <w:rsid w:val="4EDD6A8B"/>
    <w:rsid w:val="4EE3B2D8"/>
    <w:rsid w:val="4EED43B7"/>
    <w:rsid w:val="4EFB04C7"/>
    <w:rsid w:val="4EFDF223"/>
    <w:rsid w:val="4F0F0870"/>
    <w:rsid w:val="4F14C801"/>
    <w:rsid w:val="4F256BF1"/>
    <w:rsid w:val="4F3301E9"/>
    <w:rsid w:val="4F6854FB"/>
    <w:rsid w:val="4F892626"/>
    <w:rsid w:val="4F9426EC"/>
    <w:rsid w:val="4FC13EAD"/>
    <w:rsid w:val="4FCAC727"/>
    <w:rsid w:val="4FEA1CCF"/>
    <w:rsid w:val="4FEE85EC"/>
    <w:rsid w:val="4FFB5AE5"/>
    <w:rsid w:val="500F0641"/>
    <w:rsid w:val="501BE03E"/>
    <w:rsid w:val="501C5E8E"/>
    <w:rsid w:val="5035FA66"/>
    <w:rsid w:val="5041ED17"/>
    <w:rsid w:val="5076E1DB"/>
    <w:rsid w:val="50A5049F"/>
    <w:rsid w:val="50A99091"/>
    <w:rsid w:val="50B0B34D"/>
    <w:rsid w:val="50C671E8"/>
    <w:rsid w:val="50D174D1"/>
    <w:rsid w:val="50D9D4E5"/>
    <w:rsid w:val="50DE50D6"/>
    <w:rsid w:val="50F8B2D3"/>
    <w:rsid w:val="51368214"/>
    <w:rsid w:val="5136A37E"/>
    <w:rsid w:val="513CC222"/>
    <w:rsid w:val="514F5ED3"/>
    <w:rsid w:val="514FF423"/>
    <w:rsid w:val="5161D766"/>
    <w:rsid w:val="5165F57F"/>
    <w:rsid w:val="519DF74B"/>
    <w:rsid w:val="51A24A16"/>
    <w:rsid w:val="51BD910F"/>
    <w:rsid w:val="51C44752"/>
    <w:rsid w:val="51CFCB35"/>
    <w:rsid w:val="51F14EAB"/>
    <w:rsid w:val="5209E701"/>
    <w:rsid w:val="521D3B00"/>
    <w:rsid w:val="5220D81D"/>
    <w:rsid w:val="527276E4"/>
    <w:rsid w:val="52D779B3"/>
    <w:rsid w:val="52E4640A"/>
    <w:rsid w:val="52EBDC99"/>
    <w:rsid w:val="52FE6A98"/>
    <w:rsid w:val="52FFB7BA"/>
    <w:rsid w:val="53141461"/>
    <w:rsid w:val="53142E11"/>
    <w:rsid w:val="531B0A36"/>
    <w:rsid w:val="532F19DE"/>
    <w:rsid w:val="533F2ACB"/>
    <w:rsid w:val="5355B6D4"/>
    <w:rsid w:val="53562AE8"/>
    <w:rsid w:val="53933E40"/>
    <w:rsid w:val="53EA290E"/>
    <w:rsid w:val="53EA8D5C"/>
    <w:rsid w:val="53FA2EEC"/>
    <w:rsid w:val="5402DB22"/>
    <w:rsid w:val="54248FB9"/>
    <w:rsid w:val="543240B2"/>
    <w:rsid w:val="54528A45"/>
    <w:rsid w:val="546355BC"/>
    <w:rsid w:val="548887C4"/>
    <w:rsid w:val="549C7C22"/>
    <w:rsid w:val="54A5FBAA"/>
    <w:rsid w:val="54A99FB5"/>
    <w:rsid w:val="54B90FA2"/>
    <w:rsid w:val="54C0328A"/>
    <w:rsid w:val="54E45DDE"/>
    <w:rsid w:val="54F087AD"/>
    <w:rsid w:val="54FE05E3"/>
    <w:rsid w:val="550172EC"/>
    <w:rsid w:val="550415E9"/>
    <w:rsid w:val="55076E8B"/>
    <w:rsid w:val="55082B40"/>
    <w:rsid w:val="550D73E2"/>
    <w:rsid w:val="551103D0"/>
    <w:rsid w:val="552D82C7"/>
    <w:rsid w:val="553BB912"/>
    <w:rsid w:val="553C81F5"/>
    <w:rsid w:val="55454441"/>
    <w:rsid w:val="55611E05"/>
    <w:rsid w:val="5578C99D"/>
    <w:rsid w:val="55812625"/>
    <w:rsid w:val="5582A6E2"/>
    <w:rsid w:val="5584BDFB"/>
    <w:rsid w:val="55BE8C88"/>
    <w:rsid w:val="55C3F0AB"/>
    <w:rsid w:val="55DA2645"/>
    <w:rsid w:val="56394B99"/>
    <w:rsid w:val="564CDB27"/>
    <w:rsid w:val="56695364"/>
    <w:rsid w:val="568057E3"/>
    <w:rsid w:val="568E6E5E"/>
    <w:rsid w:val="5691742B"/>
    <w:rsid w:val="56BF37E1"/>
    <w:rsid w:val="56C0C64D"/>
    <w:rsid w:val="56D1E0BC"/>
    <w:rsid w:val="56EDCEEE"/>
    <w:rsid w:val="56F038C2"/>
    <w:rsid w:val="56F94113"/>
    <w:rsid w:val="56FCC5F2"/>
    <w:rsid w:val="57038B38"/>
    <w:rsid w:val="571AF532"/>
    <w:rsid w:val="571EEF19"/>
    <w:rsid w:val="57213D62"/>
    <w:rsid w:val="572E0599"/>
    <w:rsid w:val="5735DE41"/>
    <w:rsid w:val="573DCB7A"/>
    <w:rsid w:val="574AEF96"/>
    <w:rsid w:val="576FD199"/>
    <w:rsid w:val="5778B088"/>
    <w:rsid w:val="5779D355"/>
    <w:rsid w:val="5789CCD5"/>
    <w:rsid w:val="5790955F"/>
    <w:rsid w:val="579B742D"/>
    <w:rsid w:val="579E340E"/>
    <w:rsid w:val="57AF4394"/>
    <w:rsid w:val="57CA097D"/>
    <w:rsid w:val="57D7F4CF"/>
    <w:rsid w:val="57E93E4C"/>
    <w:rsid w:val="57EA7590"/>
    <w:rsid w:val="57EFF70F"/>
    <w:rsid w:val="57F63D41"/>
    <w:rsid w:val="57F82FBF"/>
    <w:rsid w:val="58005212"/>
    <w:rsid w:val="58009DA6"/>
    <w:rsid w:val="5804B61E"/>
    <w:rsid w:val="584C2C38"/>
    <w:rsid w:val="587A6BA6"/>
    <w:rsid w:val="58B1CF66"/>
    <w:rsid w:val="58EB4B26"/>
    <w:rsid w:val="590322DB"/>
    <w:rsid w:val="5908F75D"/>
    <w:rsid w:val="590B1F90"/>
    <w:rsid w:val="592D2A91"/>
    <w:rsid w:val="593BBDA7"/>
    <w:rsid w:val="59538DBD"/>
    <w:rsid w:val="59829325"/>
    <w:rsid w:val="5990BA77"/>
    <w:rsid w:val="599CC906"/>
    <w:rsid w:val="59AFE972"/>
    <w:rsid w:val="59B48AED"/>
    <w:rsid w:val="59C007F8"/>
    <w:rsid w:val="59C92D79"/>
    <w:rsid w:val="59E7E1F7"/>
    <w:rsid w:val="59F9333B"/>
    <w:rsid w:val="5A28CAE5"/>
    <w:rsid w:val="5A2D78C6"/>
    <w:rsid w:val="5A38F059"/>
    <w:rsid w:val="5A512129"/>
    <w:rsid w:val="5A5B9552"/>
    <w:rsid w:val="5A820358"/>
    <w:rsid w:val="5A98E4C6"/>
    <w:rsid w:val="5AA13EF0"/>
    <w:rsid w:val="5AD83C91"/>
    <w:rsid w:val="5AE5E4D2"/>
    <w:rsid w:val="5AFB7411"/>
    <w:rsid w:val="5B209FA2"/>
    <w:rsid w:val="5B23E01F"/>
    <w:rsid w:val="5B304421"/>
    <w:rsid w:val="5B30D89B"/>
    <w:rsid w:val="5B3B6B56"/>
    <w:rsid w:val="5B3C3EC4"/>
    <w:rsid w:val="5B73B97F"/>
    <w:rsid w:val="5B7E4DAE"/>
    <w:rsid w:val="5B835D7E"/>
    <w:rsid w:val="5B8E6118"/>
    <w:rsid w:val="5BE8D838"/>
    <w:rsid w:val="5C01F0AC"/>
    <w:rsid w:val="5C0AEDC4"/>
    <w:rsid w:val="5C2450BA"/>
    <w:rsid w:val="5C258A3F"/>
    <w:rsid w:val="5C37D3FF"/>
    <w:rsid w:val="5C5D8A88"/>
    <w:rsid w:val="5C66557A"/>
    <w:rsid w:val="5C71885A"/>
    <w:rsid w:val="5C789716"/>
    <w:rsid w:val="5C7CE42D"/>
    <w:rsid w:val="5C7D1AC5"/>
    <w:rsid w:val="5C82405E"/>
    <w:rsid w:val="5C8A68A6"/>
    <w:rsid w:val="5CA525E8"/>
    <w:rsid w:val="5CD08F20"/>
    <w:rsid w:val="5D0540F5"/>
    <w:rsid w:val="5D0FA835"/>
    <w:rsid w:val="5D461EFA"/>
    <w:rsid w:val="5D68AD33"/>
    <w:rsid w:val="5D7DB60B"/>
    <w:rsid w:val="5D8DC9AE"/>
    <w:rsid w:val="5D9B7B20"/>
    <w:rsid w:val="5D9CBF63"/>
    <w:rsid w:val="5DA90FD6"/>
    <w:rsid w:val="5DBCD7F5"/>
    <w:rsid w:val="5DC8B0E5"/>
    <w:rsid w:val="5DE3C930"/>
    <w:rsid w:val="5DE3F667"/>
    <w:rsid w:val="5DE86FF4"/>
    <w:rsid w:val="5DF4A5A9"/>
    <w:rsid w:val="5E29E38C"/>
    <w:rsid w:val="5E2F6E3A"/>
    <w:rsid w:val="5E360C5D"/>
    <w:rsid w:val="5E3712A0"/>
    <w:rsid w:val="5E45727A"/>
    <w:rsid w:val="5E487B52"/>
    <w:rsid w:val="5E4B2CFE"/>
    <w:rsid w:val="5E8D3E84"/>
    <w:rsid w:val="5E926928"/>
    <w:rsid w:val="5EBB0120"/>
    <w:rsid w:val="5EE1C4CF"/>
    <w:rsid w:val="5EE4B3DF"/>
    <w:rsid w:val="5EE8BD81"/>
    <w:rsid w:val="5EE8D896"/>
    <w:rsid w:val="5EE99CB9"/>
    <w:rsid w:val="5F011834"/>
    <w:rsid w:val="5F2E5DB4"/>
    <w:rsid w:val="5F30647C"/>
    <w:rsid w:val="5F348960"/>
    <w:rsid w:val="5F35FE97"/>
    <w:rsid w:val="5F4C8945"/>
    <w:rsid w:val="5F5ADC91"/>
    <w:rsid w:val="5F66021D"/>
    <w:rsid w:val="5F6F8DDF"/>
    <w:rsid w:val="5F921292"/>
    <w:rsid w:val="600C9E2C"/>
    <w:rsid w:val="602E63F6"/>
    <w:rsid w:val="605B79D9"/>
    <w:rsid w:val="6075A88B"/>
    <w:rsid w:val="6086EC36"/>
    <w:rsid w:val="608A844D"/>
    <w:rsid w:val="608EA122"/>
    <w:rsid w:val="60AC1ABF"/>
    <w:rsid w:val="60BB6BA5"/>
    <w:rsid w:val="60C72C81"/>
    <w:rsid w:val="60DAF9E2"/>
    <w:rsid w:val="60E9FBB7"/>
    <w:rsid w:val="6112758F"/>
    <w:rsid w:val="611285CD"/>
    <w:rsid w:val="6130D918"/>
    <w:rsid w:val="61411E29"/>
    <w:rsid w:val="6142E08C"/>
    <w:rsid w:val="614A18A2"/>
    <w:rsid w:val="614C35D8"/>
    <w:rsid w:val="61781773"/>
    <w:rsid w:val="617B6B13"/>
    <w:rsid w:val="6185AA90"/>
    <w:rsid w:val="618B1053"/>
    <w:rsid w:val="61B78A88"/>
    <w:rsid w:val="61BC2D47"/>
    <w:rsid w:val="61C24F95"/>
    <w:rsid w:val="61C79866"/>
    <w:rsid w:val="61DD5C85"/>
    <w:rsid w:val="61E8B632"/>
    <w:rsid w:val="61F04668"/>
    <w:rsid w:val="6205CED9"/>
    <w:rsid w:val="620D0EF5"/>
    <w:rsid w:val="62167317"/>
    <w:rsid w:val="624A2AB8"/>
    <w:rsid w:val="624C5EC1"/>
    <w:rsid w:val="6255A00E"/>
    <w:rsid w:val="625B3923"/>
    <w:rsid w:val="625F636B"/>
    <w:rsid w:val="626302E5"/>
    <w:rsid w:val="62761201"/>
    <w:rsid w:val="62763963"/>
    <w:rsid w:val="627FB155"/>
    <w:rsid w:val="62B3BBF0"/>
    <w:rsid w:val="62B6EC1F"/>
    <w:rsid w:val="62BCC5DC"/>
    <w:rsid w:val="62E9BC0F"/>
    <w:rsid w:val="63314557"/>
    <w:rsid w:val="6332AC26"/>
    <w:rsid w:val="635558F1"/>
    <w:rsid w:val="63745DDD"/>
    <w:rsid w:val="637CC42E"/>
    <w:rsid w:val="63C41BB2"/>
    <w:rsid w:val="63C500E7"/>
    <w:rsid w:val="63C77C97"/>
    <w:rsid w:val="63C8A16D"/>
    <w:rsid w:val="63C91DCA"/>
    <w:rsid w:val="63E15889"/>
    <w:rsid w:val="6414A19F"/>
    <w:rsid w:val="64229C31"/>
    <w:rsid w:val="64281437"/>
    <w:rsid w:val="64290A4F"/>
    <w:rsid w:val="6455899C"/>
    <w:rsid w:val="648DE12B"/>
    <w:rsid w:val="64995253"/>
    <w:rsid w:val="649CA688"/>
    <w:rsid w:val="64A63BF7"/>
    <w:rsid w:val="64C2482F"/>
    <w:rsid w:val="64C91BCA"/>
    <w:rsid w:val="64E92C72"/>
    <w:rsid w:val="650769AC"/>
    <w:rsid w:val="650992A5"/>
    <w:rsid w:val="65205AF9"/>
    <w:rsid w:val="652F4EBB"/>
    <w:rsid w:val="6540BB13"/>
    <w:rsid w:val="6566386D"/>
    <w:rsid w:val="65689E66"/>
    <w:rsid w:val="656FDA5D"/>
    <w:rsid w:val="658C32AF"/>
    <w:rsid w:val="65A98F02"/>
    <w:rsid w:val="65AD3455"/>
    <w:rsid w:val="65AE7350"/>
    <w:rsid w:val="65B00B60"/>
    <w:rsid w:val="65BAA52C"/>
    <w:rsid w:val="65C6AB56"/>
    <w:rsid w:val="65DAF0BC"/>
    <w:rsid w:val="65EFA074"/>
    <w:rsid w:val="65F7B6D3"/>
    <w:rsid w:val="66072DE2"/>
    <w:rsid w:val="6663E855"/>
    <w:rsid w:val="666EBD64"/>
    <w:rsid w:val="66ABB813"/>
    <w:rsid w:val="66B020EB"/>
    <w:rsid w:val="66D5C2CF"/>
    <w:rsid w:val="66D9099D"/>
    <w:rsid w:val="66F6F2A7"/>
    <w:rsid w:val="66FAD3EB"/>
    <w:rsid w:val="6725ED8E"/>
    <w:rsid w:val="67280BDE"/>
    <w:rsid w:val="67384AC1"/>
    <w:rsid w:val="6747055A"/>
    <w:rsid w:val="674C3B09"/>
    <w:rsid w:val="6750D6D0"/>
    <w:rsid w:val="676F35D3"/>
    <w:rsid w:val="677236AE"/>
    <w:rsid w:val="677EBDF7"/>
    <w:rsid w:val="6788B7D2"/>
    <w:rsid w:val="6789D545"/>
    <w:rsid w:val="67A3CE32"/>
    <w:rsid w:val="67B53D25"/>
    <w:rsid w:val="67B94099"/>
    <w:rsid w:val="67BB955B"/>
    <w:rsid w:val="67C1D58A"/>
    <w:rsid w:val="67CE6315"/>
    <w:rsid w:val="67FE96E0"/>
    <w:rsid w:val="6810EDCB"/>
    <w:rsid w:val="685C809B"/>
    <w:rsid w:val="68736B56"/>
    <w:rsid w:val="6885DE89"/>
    <w:rsid w:val="689E1C6A"/>
    <w:rsid w:val="68AEAA05"/>
    <w:rsid w:val="68E02876"/>
    <w:rsid w:val="68FCAFA7"/>
    <w:rsid w:val="691F7530"/>
    <w:rsid w:val="69257510"/>
    <w:rsid w:val="6938F889"/>
    <w:rsid w:val="6940D374"/>
    <w:rsid w:val="6947876C"/>
    <w:rsid w:val="695BCA15"/>
    <w:rsid w:val="6978C982"/>
    <w:rsid w:val="69798AC3"/>
    <w:rsid w:val="697D1BE7"/>
    <w:rsid w:val="6989D6AC"/>
    <w:rsid w:val="69914CC1"/>
    <w:rsid w:val="69AB0164"/>
    <w:rsid w:val="69BFA500"/>
    <w:rsid w:val="69C371A5"/>
    <w:rsid w:val="69E712B3"/>
    <w:rsid w:val="69EC3816"/>
    <w:rsid w:val="69F6E16F"/>
    <w:rsid w:val="69FC58AC"/>
    <w:rsid w:val="6A100FCE"/>
    <w:rsid w:val="6A1E703A"/>
    <w:rsid w:val="6A24E272"/>
    <w:rsid w:val="6A2E9818"/>
    <w:rsid w:val="6A7C4A5B"/>
    <w:rsid w:val="6A8DCCF6"/>
    <w:rsid w:val="6A9744D6"/>
    <w:rsid w:val="6AA72F70"/>
    <w:rsid w:val="6AACFF76"/>
    <w:rsid w:val="6AB459A5"/>
    <w:rsid w:val="6AC45A89"/>
    <w:rsid w:val="6AE575DA"/>
    <w:rsid w:val="6B038E28"/>
    <w:rsid w:val="6B050345"/>
    <w:rsid w:val="6B1E7F69"/>
    <w:rsid w:val="6B3901FE"/>
    <w:rsid w:val="6B3BA369"/>
    <w:rsid w:val="6B793A5F"/>
    <w:rsid w:val="6B81A498"/>
    <w:rsid w:val="6B823306"/>
    <w:rsid w:val="6BA0D400"/>
    <w:rsid w:val="6BE829EE"/>
    <w:rsid w:val="6C02FC9F"/>
    <w:rsid w:val="6C0522FE"/>
    <w:rsid w:val="6C0609D0"/>
    <w:rsid w:val="6C061925"/>
    <w:rsid w:val="6C1A9B38"/>
    <w:rsid w:val="6C240833"/>
    <w:rsid w:val="6C338AF3"/>
    <w:rsid w:val="6C646DE7"/>
    <w:rsid w:val="6C75E6FE"/>
    <w:rsid w:val="6C8BB383"/>
    <w:rsid w:val="6CB7A331"/>
    <w:rsid w:val="6CBFB8D0"/>
    <w:rsid w:val="6CC2D59E"/>
    <w:rsid w:val="6CF795C4"/>
    <w:rsid w:val="6CFBA705"/>
    <w:rsid w:val="6D126CD8"/>
    <w:rsid w:val="6D15F3F1"/>
    <w:rsid w:val="6D3131D4"/>
    <w:rsid w:val="6D3684C4"/>
    <w:rsid w:val="6D4C5D06"/>
    <w:rsid w:val="6D7C5F39"/>
    <w:rsid w:val="6D88A6BD"/>
    <w:rsid w:val="6D97D080"/>
    <w:rsid w:val="6DC364F8"/>
    <w:rsid w:val="6DC8BD0C"/>
    <w:rsid w:val="6DD1CE64"/>
    <w:rsid w:val="6DDFB03F"/>
    <w:rsid w:val="6DE4F6E7"/>
    <w:rsid w:val="6DE5C4F6"/>
    <w:rsid w:val="6DF2CA57"/>
    <w:rsid w:val="6E0A5C41"/>
    <w:rsid w:val="6E0E39A7"/>
    <w:rsid w:val="6E11A4D3"/>
    <w:rsid w:val="6E2E0D4F"/>
    <w:rsid w:val="6E64083C"/>
    <w:rsid w:val="6E7EFBC3"/>
    <w:rsid w:val="6EB00014"/>
    <w:rsid w:val="6EC10FE5"/>
    <w:rsid w:val="6ED2702F"/>
    <w:rsid w:val="6EE4CDE3"/>
    <w:rsid w:val="6F059F0C"/>
    <w:rsid w:val="6F088634"/>
    <w:rsid w:val="6F10525B"/>
    <w:rsid w:val="6F30E488"/>
    <w:rsid w:val="6F361FCE"/>
    <w:rsid w:val="6F42578D"/>
    <w:rsid w:val="6F4913AC"/>
    <w:rsid w:val="6F4DDCF9"/>
    <w:rsid w:val="6F583C7A"/>
    <w:rsid w:val="6F5C4185"/>
    <w:rsid w:val="6F5DD582"/>
    <w:rsid w:val="6F86E9FA"/>
    <w:rsid w:val="6F88865E"/>
    <w:rsid w:val="6F93FD51"/>
    <w:rsid w:val="6F94600A"/>
    <w:rsid w:val="6FA33136"/>
    <w:rsid w:val="6FB08AFA"/>
    <w:rsid w:val="6FB47E1D"/>
    <w:rsid w:val="6FBCD361"/>
    <w:rsid w:val="6FC3039C"/>
    <w:rsid w:val="6FC3742E"/>
    <w:rsid w:val="6FCA850E"/>
    <w:rsid w:val="6FD5335B"/>
    <w:rsid w:val="6FDF9E22"/>
    <w:rsid w:val="6FEAC4D8"/>
    <w:rsid w:val="6FF160D6"/>
    <w:rsid w:val="6FFDF2BC"/>
    <w:rsid w:val="70026F67"/>
    <w:rsid w:val="70075951"/>
    <w:rsid w:val="702CEAE8"/>
    <w:rsid w:val="7035291C"/>
    <w:rsid w:val="703C97B6"/>
    <w:rsid w:val="703F73CF"/>
    <w:rsid w:val="706C6D1F"/>
    <w:rsid w:val="70731844"/>
    <w:rsid w:val="70B745A8"/>
    <w:rsid w:val="70DFB214"/>
    <w:rsid w:val="70F1AFCA"/>
    <w:rsid w:val="70FF06C7"/>
    <w:rsid w:val="70FF9B64"/>
    <w:rsid w:val="710C5671"/>
    <w:rsid w:val="713535E6"/>
    <w:rsid w:val="71412B9A"/>
    <w:rsid w:val="71797389"/>
    <w:rsid w:val="71A799B2"/>
    <w:rsid w:val="71AF1B2C"/>
    <w:rsid w:val="71B224A1"/>
    <w:rsid w:val="71D871AE"/>
    <w:rsid w:val="71E2ECF1"/>
    <w:rsid w:val="71EF5AA9"/>
    <w:rsid w:val="71FA222F"/>
    <w:rsid w:val="7203FEFB"/>
    <w:rsid w:val="7214D338"/>
    <w:rsid w:val="722C23D2"/>
    <w:rsid w:val="7230087A"/>
    <w:rsid w:val="728B0BC8"/>
    <w:rsid w:val="728BD7B7"/>
    <w:rsid w:val="72C624F0"/>
    <w:rsid w:val="72D62773"/>
    <w:rsid w:val="72DA036D"/>
    <w:rsid w:val="72EF3FDB"/>
    <w:rsid w:val="72FD6D71"/>
    <w:rsid w:val="72FDB6CD"/>
    <w:rsid w:val="73015C9C"/>
    <w:rsid w:val="7302BC20"/>
    <w:rsid w:val="7303F41D"/>
    <w:rsid w:val="7308FC6F"/>
    <w:rsid w:val="7315B7DA"/>
    <w:rsid w:val="7322141F"/>
    <w:rsid w:val="7326211D"/>
    <w:rsid w:val="7349E1BE"/>
    <w:rsid w:val="734D9E7F"/>
    <w:rsid w:val="73553420"/>
    <w:rsid w:val="738D7A1A"/>
    <w:rsid w:val="739059A5"/>
    <w:rsid w:val="73A5B291"/>
    <w:rsid w:val="73CAAE07"/>
    <w:rsid w:val="73E73BCE"/>
    <w:rsid w:val="73EE2D5B"/>
    <w:rsid w:val="73F2C711"/>
    <w:rsid w:val="73FADB32"/>
    <w:rsid w:val="7404A04E"/>
    <w:rsid w:val="744369EE"/>
    <w:rsid w:val="744E7D95"/>
    <w:rsid w:val="74566E81"/>
    <w:rsid w:val="74642DC9"/>
    <w:rsid w:val="746D46C5"/>
    <w:rsid w:val="747FE040"/>
    <w:rsid w:val="74850235"/>
    <w:rsid w:val="74A0CB4E"/>
    <w:rsid w:val="74CC78B4"/>
    <w:rsid w:val="750ACF29"/>
    <w:rsid w:val="7533325F"/>
    <w:rsid w:val="7539846C"/>
    <w:rsid w:val="7542940A"/>
    <w:rsid w:val="75525A81"/>
    <w:rsid w:val="756B39F8"/>
    <w:rsid w:val="756DB86C"/>
    <w:rsid w:val="75738A33"/>
    <w:rsid w:val="7573AB86"/>
    <w:rsid w:val="758C3F56"/>
    <w:rsid w:val="7590A0FA"/>
    <w:rsid w:val="7594EE46"/>
    <w:rsid w:val="759998E8"/>
    <w:rsid w:val="75B6A93A"/>
    <w:rsid w:val="75C35A09"/>
    <w:rsid w:val="75C9DB38"/>
    <w:rsid w:val="75DBF899"/>
    <w:rsid w:val="760CBF7D"/>
    <w:rsid w:val="7615B195"/>
    <w:rsid w:val="762D6F15"/>
    <w:rsid w:val="76372B4F"/>
    <w:rsid w:val="76495243"/>
    <w:rsid w:val="765C8190"/>
    <w:rsid w:val="766BC0DC"/>
    <w:rsid w:val="767138D0"/>
    <w:rsid w:val="767FAA94"/>
    <w:rsid w:val="76846AA2"/>
    <w:rsid w:val="768A3C0D"/>
    <w:rsid w:val="76AAFB3C"/>
    <w:rsid w:val="76E11BA9"/>
    <w:rsid w:val="76F9C4FC"/>
    <w:rsid w:val="770198B2"/>
    <w:rsid w:val="770296EB"/>
    <w:rsid w:val="7738D225"/>
    <w:rsid w:val="773A44F7"/>
    <w:rsid w:val="774C584B"/>
    <w:rsid w:val="777D14B7"/>
    <w:rsid w:val="778641E8"/>
    <w:rsid w:val="77865A70"/>
    <w:rsid w:val="77926E34"/>
    <w:rsid w:val="77A15A2C"/>
    <w:rsid w:val="77AD8ECC"/>
    <w:rsid w:val="77B877B9"/>
    <w:rsid w:val="77D59784"/>
    <w:rsid w:val="77D662F0"/>
    <w:rsid w:val="77F48817"/>
    <w:rsid w:val="77F7E059"/>
    <w:rsid w:val="7800047F"/>
    <w:rsid w:val="780CA3CC"/>
    <w:rsid w:val="78228416"/>
    <w:rsid w:val="784F54E2"/>
    <w:rsid w:val="7859C2B5"/>
    <w:rsid w:val="7871EF57"/>
    <w:rsid w:val="789E5FA3"/>
    <w:rsid w:val="789F8386"/>
    <w:rsid w:val="78A97907"/>
    <w:rsid w:val="78CE6D80"/>
    <w:rsid w:val="78D3BBFD"/>
    <w:rsid w:val="78E73ADC"/>
    <w:rsid w:val="78ED769A"/>
    <w:rsid w:val="78EDEA18"/>
    <w:rsid w:val="7927A936"/>
    <w:rsid w:val="792FBAEF"/>
    <w:rsid w:val="79402F40"/>
    <w:rsid w:val="794F3AC0"/>
    <w:rsid w:val="7955E2B4"/>
    <w:rsid w:val="7959FA98"/>
    <w:rsid w:val="7966E1F8"/>
    <w:rsid w:val="796B26BA"/>
    <w:rsid w:val="797A8C69"/>
    <w:rsid w:val="797B41F8"/>
    <w:rsid w:val="797E9C6A"/>
    <w:rsid w:val="79ADA1B3"/>
    <w:rsid w:val="79E9B005"/>
    <w:rsid w:val="79F7CF6D"/>
    <w:rsid w:val="79FD76B7"/>
    <w:rsid w:val="7A0ACCDA"/>
    <w:rsid w:val="7A245208"/>
    <w:rsid w:val="7A39BD4A"/>
    <w:rsid w:val="7A3EA06F"/>
    <w:rsid w:val="7A437F1A"/>
    <w:rsid w:val="7A53A63F"/>
    <w:rsid w:val="7A61DB24"/>
    <w:rsid w:val="7A740EF0"/>
    <w:rsid w:val="7A76B799"/>
    <w:rsid w:val="7A9622A6"/>
    <w:rsid w:val="7A973AEF"/>
    <w:rsid w:val="7A9E7CA1"/>
    <w:rsid w:val="7AABBC65"/>
    <w:rsid w:val="7AAEC157"/>
    <w:rsid w:val="7ACC04F8"/>
    <w:rsid w:val="7AD3767A"/>
    <w:rsid w:val="7AE80095"/>
    <w:rsid w:val="7AFC5218"/>
    <w:rsid w:val="7B0DA27E"/>
    <w:rsid w:val="7B19FEE0"/>
    <w:rsid w:val="7B1A3872"/>
    <w:rsid w:val="7B1B3982"/>
    <w:rsid w:val="7B2B0201"/>
    <w:rsid w:val="7B3E7892"/>
    <w:rsid w:val="7B4894A2"/>
    <w:rsid w:val="7B5BDD02"/>
    <w:rsid w:val="7B5D220F"/>
    <w:rsid w:val="7B6B81B7"/>
    <w:rsid w:val="7B76AE6D"/>
    <w:rsid w:val="7BAA3612"/>
    <w:rsid w:val="7BC24CC5"/>
    <w:rsid w:val="7BC7189A"/>
    <w:rsid w:val="7BEBC568"/>
    <w:rsid w:val="7BEBC841"/>
    <w:rsid w:val="7BFD52BD"/>
    <w:rsid w:val="7C4D1D7C"/>
    <w:rsid w:val="7C876304"/>
    <w:rsid w:val="7C8BD50E"/>
    <w:rsid w:val="7C8C107F"/>
    <w:rsid w:val="7C95BA8C"/>
    <w:rsid w:val="7CBD6C2B"/>
    <w:rsid w:val="7CE022D5"/>
    <w:rsid w:val="7CE7D15A"/>
    <w:rsid w:val="7D05C45F"/>
    <w:rsid w:val="7D0E7548"/>
    <w:rsid w:val="7D20E37C"/>
    <w:rsid w:val="7D53B456"/>
    <w:rsid w:val="7D5EE432"/>
    <w:rsid w:val="7D715615"/>
    <w:rsid w:val="7D7341BB"/>
    <w:rsid w:val="7D7F911F"/>
    <w:rsid w:val="7D8951DB"/>
    <w:rsid w:val="7D9B623F"/>
    <w:rsid w:val="7D9EF3A4"/>
    <w:rsid w:val="7DAB6A7D"/>
    <w:rsid w:val="7DB60108"/>
    <w:rsid w:val="7DD066AD"/>
    <w:rsid w:val="7DD672F2"/>
    <w:rsid w:val="7DE6DBF9"/>
    <w:rsid w:val="7DED1812"/>
    <w:rsid w:val="7DF84616"/>
    <w:rsid w:val="7DFD2235"/>
    <w:rsid w:val="7E4D8FAB"/>
    <w:rsid w:val="7E509B3A"/>
    <w:rsid w:val="7E53307F"/>
    <w:rsid w:val="7E70B1B3"/>
    <w:rsid w:val="7E77139F"/>
    <w:rsid w:val="7E8059EE"/>
    <w:rsid w:val="7EA276D0"/>
    <w:rsid w:val="7EB1FB42"/>
    <w:rsid w:val="7EBACBCD"/>
    <w:rsid w:val="7EC6B9DE"/>
    <w:rsid w:val="7EC8AF5B"/>
    <w:rsid w:val="7EDBC2F2"/>
    <w:rsid w:val="7EDE9729"/>
    <w:rsid w:val="7EF2EF75"/>
    <w:rsid w:val="7F14CCDB"/>
    <w:rsid w:val="7F1DAC3B"/>
    <w:rsid w:val="7F25C440"/>
    <w:rsid w:val="7F2AD75F"/>
    <w:rsid w:val="7F3A29C4"/>
    <w:rsid w:val="7F457760"/>
    <w:rsid w:val="7F4D2683"/>
    <w:rsid w:val="7F4F2D22"/>
    <w:rsid w:val="7F61719C"/>
    <w:rsid w:val="7F63CC06"/>
    <w:rsid w:val="7F7D3A78"/>
    <w:rsid w:val="7F876821"/>
    <w:rsid w:val="7F8D8CF4"/>
    <w:rsid w:val="7FA1935E"/>
    <w:rsid w:val="7FA96D33"/>
    <w:rsid w:val="7FC094C2"/>
    <w:rsid w:val="7FC23D8B"/>
    <w:rsid w:val="7FD849A8"/>
    <w:rsid w:val="7FD8DC70"/>
    <w:rsid w:val="7FE0031A"/>
    <w:rsid w:val="7FE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B1F64"/>
  <w14:defaultImageDpi w14:val="0"/>
  <w15:docId w15:val="{72C59417-E563-4E3E-A08D-5007423D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53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00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360" w:right="72" w:hanging="360"/>
    </w:pPr>
    <w:rPr>
      <w:rFonts w:ascii="Tahoma" w:hAnsi="Tahoma" w:cs="Tahoma"/>
      <w:sz w:val="18"/>
      <w:szCs w:val="18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left="720" w:right="72" w:hanging="360"/>
      <w:jc w:val="both"/>
    </w:pPr>
    <w:rPr>
      <w:rFonts w:ascii="Tahoma" w:hAnsi="Tahoma" w:cs="Tahoma"/>
      <w:sz w:val="18"/>
      <w:szCs w:val="18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240" w:lineRule="auto"/>
      <w:ind w:left="432" w:hanging="432"/>
    </w:pPr>
    <w:rPr>
      <w:rFonts w:ascii="Arial" w:hAnsi="Arial" w:cs="Arial"/>
      <w:sz w:val="20"/>
      <w:szCs w:val="20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left="36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/>
      <w:sz w:val="20"/>
    </w:rPr>
  </w:style>
  <w:style w:type="character" w:customStyle="1" w:styleId="CharacterStyle2">
    <w:name w:val="Character Style 2"/>
    <w:uiPriority w:val="99"/>
    <w:rPr>
      <w:rFonts w:ascii="Tahoma" w:hAnsi="Tahoma"/>
      <w:sz w:val="18"/>
    </w:rPr>
  </w:style>
  <w:style w:type="paragraph" w:styleId="Akapitzlist">
    <w:name w:val="List Paragraph"/>
    <w:aliases w:val="Normal,L1,Numerowanie,Akapit z listą5,Akapit z listą3,Akapit z listą31,Wypunktowanie,Normal2,Asia 2  Akapit z listą,tekst normalny,normalny tekst,Obiekt,List Paragraph1"/>
    <w:basedOn w:val="Normalny"/>
    <w:link w:val="AkapitzlistZnak"/>
    <w:uiPriority w:val="34"/>
    <w:qFormat/>
    <w:rsid w:val="001E3E92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Normal Znak,L1 Znak,Numerowanie Znak,Akapit z listą5 Znak,Akapit z listą3 Znak,Akapit z listą31 Znak,Wypunktowanie Znak,Normal2 Znak,Asia 2  Akapit z listą Znak,tekst normalny Znak,normalny tekst Znak,Obiekt Znak,List Paragraph1 Znak"/>
    <w:link w:val="Akapitzlist"/>
    <w:uiPriority w:val="34"/>
    <w:locked/>
    <w:rsid w:val="001E3E92"/>
    <w:rPr>
      <w:rFonts w:ascii="Times New Roman" w:hAnsi="Times New Roman"/>
      <w:sz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90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070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700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2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E62F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2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6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690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76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90F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91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591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65917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9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65917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tableau">
    <w:name w:val="normal_tableau"/>
    <w:basedOn w:val="Normalny"/>
    <w:rsid w:val="00F96C4E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Default">
    <w:name w:val="Default"/>
    <w:rsid w:val="00A464D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a">
    <w:name w:val="List"/>
    <w:basedOn w:val="Normalny"/>
    <w:rsid w:val="0039165E"/>
    <w:pPr>
      <w:widowControl/>
      <w:autoSpaceDE/>
      <w:autoSpaceDN/>
      <w:adjustRightInd/>
      <w:ind w:left="283" w:hanging="283"/>
    </w:pPr>
    <w:rPr>
      <w:rFonts w:ascii="Arial" w:eastAsia="Times New Roman" w:hAnsi="Arial"/>
      <w:sz w:val="24"/>
    </w:rPr>
  </w:style>
  <w:style w:type="character" w:styleId="Tekstzastpczy">
    <w:name w:val="Placeholder Text"/>
    <w:basedOn w:val="Domylnaczcionkaakapitu"/>
    <w:uiPriority w:val="99"/>
    <w:semiHidden/>
    <w:rsid w:val="00C64864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BF42D5"/>
    <w:pPr>
      <w:widowControl/>
      <w:autoSpaceDE/>
      <w:autoSpaceDN/>
      <w:adjustRightInd/>
    </w:pPr>
    <w:rPr>
      <w:rFonts w:eastAsia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42D5"/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216E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A7D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yle14">
    <w:name w:val="Style 14"/>
    <w:uiPriority w:val="99"/>
    <w:rsid w:val="00E424CB"/>
    <w:pPr>
      <w:widowControl w:val="0"/>
      <w:autoSpaceDE w:val="0"/>
      <w:autoSpaceDN w:val="0"/>
      <w:spacing w:after="0" w:line="240" w:lineRule="auto"/>
      <w:ind w:left="504" w:hanging="360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CharacterStyle3">
    <w:name w:val="Character Style 3"/>
    <w:uiPriority w:val="99"/>
    <w:rsid w:val="00E424CB"/>
    <w:rPr>
      <w:rFonts w:ascii="Verdana" w:hAnsi="Verdana"/>
      <w:sz w:val="20"/>
    </w:rPr>
  </w:style>
  <w:style w:type="numbering" w:customStyle="1" w:styleId="Styl1">
    <w:name w:val="Styl1"/>
    <w:uiPriority w:val="99"/>
    <w:rsid w:val="00C5761B"/>
    <w:pPr>
      <w:numPr>
        <w:numId w:val="28"/>
      </w:numPr>
    </w:pPr>
  </w:style>
  <w:style w:type="paragraph" w:styleId="Poprawka">
    <w:name w:val="Revision"/>
    <w:hidden/>
    <w:uiPriority w:val="99"/>
    <w:semiHidden/>
    <w:rsid w:val="000C4DF1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 15"/>
    <w:uiPriority w:val="99"/>
    <w:rsid w:val="0072572E"/>
    <w:pPr>
      <w:widowControl w:val="0"/>
      <w:autoSpaceDE w:val="0"/>
      <w:autoSpaceDN w:val="0"/>
      <w:spacing w:after="0" w:line="240" w:lineRule="auto"/>
      <w:ind w:left="1080" w:hanging="432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Bodytext">
    <w:name w:val="Body text_"/>
    <w:link w:val="BodyText2"/>
    <w:rsid w:val="0066043B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66043B"/>
    <w:pPr>
      <w:widowControl/>
      <w:shd w:val="clear" w:color="auto" w:fill="FFFFFF"/>
      <w:autoSpaceDE/>
      <w:autoSpaceDN/>
      <w:adjustRightInd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9"/>
    <w:rsid w:val="0085005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customStyle="1" w:styleId="eop">
    <w:name w:val="eop"/>
    <w:basedOn w:val="Domylnaczcionkaakapitu"/>
    <w:rsid w:val="003C3D0B"/>
  </w:style>
  <w:style w:type="paragraph" w:customStyle="1" w:styleId="paragraph">
    <w:name w:val="paragraph"/>
    <w:basedOn w:val="Normalny"/>
    <w:rsid w:val="00092AF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Domylnaczcionkaakapitu"/>
    <w:rsid w:val="00092AFC"/>
  </w:style>
  <w:style w:type="character" w:customStyle="1" w:styleId="scxw9293715">
    <w:name w:val="scxw9293715"/>
    <w:basedOn w:val="Domylnaczcionkaakapitu"/>
    <w:rsid w:val="00092AFC"/>
  </w:style>
  <w:style w:type="character" w:customStyle="1" w:styleId="scxw64019702">
    <w:name w:val="scxw64019702"/>
    <w:basedOn w:val="Domylnaczcionkaakapitu"/>
    <w:rsid w:val="00092AFC"/>
  </w:style>
  <w:style w:type="character" w:customStyle="1" w:styleId="superscript">
    <w:name w:val="superscript"/>
    <w:basedOn w:val="Domylnaczcionkaakapitu"/>
    <w:rsid w:val="00273665"/>
  </w:style>
  <w:style w:type="character" w:customStyle="1" w:styleId="Nagwek1Znak">
    <w:name w:val="Nagłówek 1 Znak"/>
    <w:basedOn w:val="Domylnaczcionkaakapitu"/>
    <w:link w:val="Nagwek1"/>
    <w:uiPriority w:val="9"/>
    <w:rsid w:val="000653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12">
    <w:name w:val="Font Style12"/>
    <w:basedOn w:val="Domylnaczcionkaakapitu"/>
    <w:uiPriority w:val="99"/>
    <w:rsid w:val="000653A0"/>
    <w:rPr>
      <w:rFonts w:ascii="Arial Unicode MS" w:eastAsia="Arial Unicode MS" w:cs="Arial Unicode MS"/>
      <w:sz w:val="20"/>
      <w:szCs w:val="20"/>
    </w:rPr>
  </w:style>
  <w:style w:type="character" w:customStyle="1" w:styleId="scxw148216853">
    <w:name w:val="scxw148216853"/>
    <w:basedOn w:val="Domylnaczcionkaakapitu"/>
    <w:rsid w:val="00065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558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42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40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0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731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7555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524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183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664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372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12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795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93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_olsztyn@gddkia.gov.pl" TargetMode="Externa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ddkia/przetwarzanie-danych-osobowych-pracownikow-wykonawcow-i-podwykonawco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microsoft.com/office/2019/05/relationships/documenttasks" Target="documenttasks/documenttasks1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096E8676-5AFF-4CEB-BB85-C078B6A1DEBD}">
    <t:Anchor>
      <t:Comment id="1734611798"/>
    </t:Anchor>
    <t:History>
      <t:Event id="{CB9029B3-879E-4F6C-A703-9B0C2BB44ABF}" time="2025-05-28T09:56:18.669Z">
        <t:Attribution userId="S::mwisnicki@gddkia.gov.pl::33452e8b-b79c-4d56-b130-f9b5d0216011" userProvider="AD" userName="Wiśnicki Michał"/>
        <t:Anchor>
          <t:Comment id="1900483756"/>
        </t:Anchor>
        <t:Create/>
      </t:Event>
      <t:Event id="{F79C781B-A39A-4299-89CB-B80D7768FC60}" time="2025-05-28T09:56:18.669Z">
        <t:Attribution userId="S::mwisnicki@gddkia.gov.pl::33452e8b-b79c-4d56-b130-f9b5d0216011" userProvider="AD" userName="Wiśnicki Michał"/>
        <t:Anchor>
          <t:Comment id="1900483756"/>
        </t:Anchor>
        <t:Assign userId="S::akruk@gddkia.gov.pl::bfc3ee26-8832-4f89-bef6-a374e6ed8ee9" userProvider="AD" userName="Kruk Anna"/>
      </t:Event>
      <t:Event id="{70BE0E72-5AE4-407D-8F0C-82E134C7229C}" time="2025-05-28T09:56:18.669Z">
        <t:Attribution userId="S::mwisnicki@gddkia.gov.pl::33452e8b-b79c-4d56-b130-f9b5d0216011" userProvider="AD" userName="Wiśnicki Michał"/>
        <t:Anchor>
          <t:Comment id="1900483756"/>
        </t:Anchor>
        <t:SetTitle title="po weryfikacji OPZ stwierdzam że chodzi o odbiory robót ulegających zakryciu. jest to powielenie pkt 3 tego ustępu. jak dla mnie do usunięcia ta kara. @Kruk Anna jeśli tobie pasuje t usuwamy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5445-7D9A-48BE-B022-6CE3163D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5023</Words>
  <Characters>30143</Characters>
  <Application>Microsoft Office Word</Application>
  <DocSecurity>0</DocSecurity>
  <Lines>251</Lines>
  <Paragraphs>70</Paragraphs>
  <ScaleCrop>false</ScaleCrop>
  <Company/>
  <LinksUpToDate>false</LinksUpToDate>
  <CharactersWithSpaces>35096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Kosk Krzysztof</cp:lastModifiedBy>
  <cp:revision>2</cp:revision>
  <cp:lastPrinted>2023-10-13T06:25:00Z</cp:lastPrinted>
  <dcterms:created xsi:type="dcterms:W3CDTF">2025-12-17T12:10:00Z</dcterms:created>
  <dcterms:modified xsi:type="dcterms:W3CDTF">2025-12-17T12:10:00Z</dcterms:modified>
</cp:coreProperties>
</file>